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0EA11103"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A5158B" w:rsidRPr="00CC4B1B">
        <w:rPr>
          <w:rFonts w:ascii="Arial" w:eastAsia="Yu Mincho" w:hAnsi="Arial" w:cs="Arial"/>
          <w:b/>
          <w:bCs/>
          <w:sz w:val="22"/>
          <w:szCs w:val="20"/>
          <w:lang w:val="en-GB" w:eastAsia="ja-JP"/>
        </w:rPr>
        <w:t>11</w:t>
      </w:r>
      <w:r w:rsidR="00936D0F">
        <w:rPr>
          <w:rFonts w:ascii="Arial" w:eastAsia="Yu Mincho" w:hAnsi="Arial" w:cs="Arial"/>
          <w:b/>
          <w:bCs/>
          <w:sz w:val="22"/>
          <w:szCs w:val="20"/>
          <w:lang w:val="en-GB" w:eastAsia="ja-JP"/>
        </w:rPr>
        <w:t>1</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t>R1-</w:t>
      </w:r>
      <w:r w:rsidR="00335F55" w:rsidRPr="009923C3">
        <w:rPr>
          <w:rFonts w:ascii="Arial" w:eastAsia="Yu Mincho" w:hAnsi="Arial" w:cs="Arial"/>
          <w:b/>
          <w:bCs/>
          <w:sz w:val="20"/>
          <w:szCs w:val="20"/>
          <w:lang w:val="en-GB" w:eastAsia="ja-JP"/>
        </w:rPr>
        <w:t>22</w:t>
      </w:r>
      <w:r w:rsidR="00FE2267">
        <w:rPr>
          <w:rFonts w:ascii="Arial" w:eastAsia="Yu Mincho" w:hAnsi="Arial" w:cs="Arial"/>
          <w:b/>
          <w:bCs/>
          <w:sz w:val="20"/>
          <w:szCs w:val="20"/>
          <w:lang w:val="en-GB" w:eastAsia="ja-JP"/>
        </w:rPr>
        <w:t>11981</w:t>
      </w:r>
    </w:p>
    <w:p w14:paraId="3314A5C9" w14:textId="61DFE425" w:rsidR="00B5070E" w:rsidRPr="009923C3" w:rsidRDefault="00D517CC" w:rsidP="00B5070E">
      <w:pPr>
        <w:tabs>
          <w:tab w:val="center" w:pos="4536"/>
          <w:tab w:val="right" w:pos="9072"/>
        </w:tabs>
        <w:spacing w:before="0" w:after="0"/>
        <w:jc w:val="both"/>
        <w:rPr>
          <w:rFonts w:ascii="Arial" w:eastAsia="Yu Mincho" w:hAnsi="Arial" w:cs="Arial"/>
          <w:b/>
          <w:bCs/>
          <w:sz w:val="20"/>
          <w:szCs w:val="20"/>
          <w:lang w:val="en-GB" w:eastAsia="ja-JP"/>
        </w:rPr>
      </w:pPr>
      <w:r w:rsidRPr="00316FA1">
        <w:rPr>
          <w:rFonts w:ascii="Arial" w:eastAsia="MS Mincho" w:hAnsi="Arial"/>
          <w:b/>
          <w:noProof/>
          <w:sz w:val="20"/>
          <w:szCs w:val="20"/>
          <w:lang w:val="en-GB"/>
        </w:rPr>
        <w:t>Toulouse, FR</w:t>
      </w:r>
      <w:r w:rsidRPr="009923C3">
        <w:rPr>
          <w:rFonts w:ascii="Arial" w:eastAsia="MS Mincho" w:hAnsi="Arial"/>
          <w:b/>
          <w:noProof/>
          <w:sz w:val="20"/>
          <w:szCs w:val="20"/>
          <w:lang w:val="en-GB"/>
        </w:rPr>
        <w:t xml:space="preserve">, </w:t>
      </w:r>
      <w:r>
        <w:rPr>
          <w:rFonts w:ascii="Arial" w:eastAsia="MS Mincho" w:hAnsi="Arial"/>
          <w:b/>
          <w:noProof/>
          <w:sz w:val="20"/>
          <w:szCs w:val="20"/>
          <w:lang w:val="en-GB"/>
        </w:rPr>
        <w:t>November</w:t>
      </w:r>
      <w:r w:rsidRPr="009923C3">
        <w:rPr>
          <w:rFonts w:ascii="Arial" w:eastAsia="MS Mincho" w:hAnsi="Arial"/>
          <w:b/>
          <w:noProof/>
          <w:sz w:val="20"/>
          <w:szCs w:val="20"/>
          <w:lang w:val="en-GB"/>
        </w:rPr>
        <w:t xml:space="preserve"> </w:t>
      </w:r>
      <w:r>
        <w:rPr>
          <w:rFonts w:ascii="Arial" w:eastAsia="MS Mincho" w:hAnsi="Arial"/>
          <w:b/>
          <w:noProof/>
          <w:sz w:val="20"/>
          <w:szCs w:val="20"/>
          <w:lang w:val="en-GB" w:eastAsia="ja-JP"/>
        </w:rPr>
        <w:t>14</w:t>
      </w:r>
      <w:r w:rsidRPr="00CC4B1B">
        <w:rPr>
          <w:rFonts w:ascii="Arial" w:eastAsia="MS Mincho" w:hAnsi="Arial"/>
          <w:b/>
          <w:noProof/>
          <w:sz w:val="20"/>
          <w:szCs w:val="20"/>
          <w:vertAlign w:val="superscript"/>
          <w:lang w:val="en-GB" w:eastAsia="ja-JP"/>
        </w:rPr>
        <w:t>th</w:t>
      </w:r>
      <w:r>
        <w:rPr>
          <w:rFonts w:ascii="Arial" w:eastAsia="MS Mincho" w:hAnsi="Arial"/>
          <w:b/>
          <w:noProof/>
          <w:sz w:val="20"/>
          <w:szCs w:val="20"/>
          <w:lang w:val="en-GB" w:eastAsia="ja-JP"/>
        </w:rPr>
        <w:t xml:space="preserve"> </w:t>
      </w:r>
      <w:r w:rsidRPr="009923C3">
        <w:rPr>
          <w:rFonts w:ascii="Arial" w:eastAsia="MS Mincho" w:hAnsi="Arial"/>
          <w:b/>
          <w:noProof/>
          <w:sz w:val="20"/>
          <w:szCs w:val="20"/>
          <w:lang w:val="en-GB"/>
        </w:rPr>
        <w:t xml:space="preserve">– </w:t>
      </w:r>
      <w:r>
        <w:rPr>
          <w:rFonts w:ascii="Arial" w:eastAsia="MS Mincho" w:hAnsi="Arial"/>
          <w:b/>
          <w:noProof/>
          <w:sz w:val="20"/>
          <w:szCs w:val="20"/>
          <w:lang w:val="en-GB"/>
        </w:rPr>
        <w:t>18</w:t>
      </w:r>
      <w:r w:rsidRPr="00CC4B1B">
        <w:rPr>
          <w:rFonts w:ascii="Arial" w:eastAsia="MS Mincho" w:hAnsi="Arial"/>
          <w:b/>
          <w:noProof/>
          <w:sz w:val="20"/>
          <w:szCs w:val="20"/>
          <w:vertAlign w:val="superscript"/>
          <w:lang w:val="en-GB"/>
        </w:rPr>
        <w:t>th</w:t>
      </w:r>
      <w:r w:rsidRPr="009923C3">
        <w:rPr>
          <w:rFonts w:ascii="Arial" w:eastAsia="MS Mincho" w:hAnsi="Arial"/>
          <w:b/>
          <w:noProof/>
          <w:sz w:val="20"/>
          <w:szCs w:val="20"/>
          <w:lang w:val="en-GB"/>
        </w:rPr>
        <w:t>, 2022</w:t>
      </w:r>
    </w:p>
    <w:p w14:paraId="3A28CBF6" w14:textId="18EE9A5D" w:rsidR="00B5070E"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2A44AECE"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Discussion on AI/ML for positioning accuracy enhancement</w:t>
      </w:r>
      <w:r w:rsidRPr="0081506F" w:rsidDel="00ED2E42">
        <w:rPr>
          <w:rFonts w:ascii="Arial" w:eastAsia="Yu Mincho" w:hAnsi="Arial" w:cs="Arial"/>
          <w:b/>
          <w:bCs/>
          <w:sz w:val="20"/>
          <w:szCs w:val="20"/>
          <w:lang w:val="en-GB" w:eastAsia="ja-JP"/>
        </w:rPr>
        <w:t xml:space="preserve"> </w:t>
      </w:r>
    </w:p>
    <w:p w14:paraId="5A19BD2B" w14:textId="25D4979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9.2.</w:t>
      </w:r>
      <w:r w:rsidR="00E800F8">
        <w:rPr>
          <w:rFonts w:ascii="Arial" w:eastAsia="Yu Mincho" w:hAnsi="Arial" w:cs="Arial"/>
          <w:b/>
          <w:bCs/>
          <w:sz w:val="20"/>
          <w:szCs w:val="20"/>
          <w:lang w:val="en-GB" w:eastAsia="ja-JP"/>
        </w:rPr>
        <w:t>4.2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pPr>
        <w:keepNext/>
        <w:numPr>
          <w:ilvl w:val="0"/>
          <w:numId w:val="6"/>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54AB5433" w14:textId="52C0190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RAN#94-e meeting, a new SID [1] on “Study on Artificial Intelligence (AI)/Machine Learning (ML) for NR Air Interface” was approved. This SID captures the objective of SI in terms of potential specification impacts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25047681" w14:textId="456D740B" w:rsidR="00BA0B29" w:rsidRDefault="00BA0B29" w:rsidP="008332E6">
            <w:pPr>
              <w:numPr>
                <w:ilvl w:val="0"/>
                <w:numId w:val="7"/>
              </w:numPr>
              <w:spacing w:before="0"/>
              <w:rPr>
                <w:rFonts w:eastAsiaTheme="minorEastAsia" w:cs="Times"/>
                <w:bCs/>
                <w:color w:val="000000"/>
                <w:sz w:val="21"/>
                <w:szCs w:val="21"/>
                <w:lang w:eastAsia="ja-JP"/>
              </w:rPr>
            </w:pPr>
            <w:r>
              <w:rPr>
                <w:rFonts w:eastAsiaTheme="minorEastAsia" w:cs="Times"/>
                <w:bCs/>
                <w:color w:val="000000"/>
                <w:sz w:val="21"/>
                <w:szCs w:val="21"/>
              </w:rPr>
              <w:t>Assess potential specification impact, specifically for the agreed use cases in the final representative set and for a common framework:</w:t>
            </w:r>
          </w:p>
          <w:p w14:paraId="37430715" w14:textId="77777777" w:rsidR="00BA0B29" w:rsidRDefault="00BA0B29" w:rsidP="008332E6">
            <w:pPr>
              <w:numPr>
                <w:ilvl w:val="1"/>
                <w:numId w:val="8"/>
              </w:numPr>
              <w:spacing w:before="0"/>
              <w:rPr>
                <w:rFonts w:eastAsiaTheme="minorEastAsia" w:cs="Times"/>
                <w:bCs/>
                <w:color w:val="000000"/>
                <w:sz w:val="21"/>
                <w:szCs w:val="21"/>
              </w:rPr>
            </w:pPr>
            <w:r>
              <w:rPr>
                <w:rFonts w:eastAsiaTheme="minorEastAsia" w:cs="Times"/>
                <w:bCs/>
                <w:color w:val="000000"/>
                <w:sz w:val="21"/>
                <w:szCs w:val="21"/>
              </w:rPr>
              <w:t>PHY layer aspects, e.g., (RAN1)</w:t>
            </w:r>
          </w:p>
          <w:p w14:paraId="217390C4" w14:textId="77777777" w:rsidR="00BA0B29"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69856466" w14:textId="39FF4A13" w:rsidR="00BA0B29"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 xml:space="preserve">Use case and collaboration level specific specification impact, such as new </w:t>
            </w:r>
            <w:r w:rsidR="001D76A1">
              <w:rPr>
                <w:rFonts w:eastAsiaTheme="minorEastAsia" w:cs="Times"/>
                <w:bCs/>
                <w:color w:val="000000"/>
                <w:sz w:val="21"/>
                <w:szCs w:val="21"/>
              </w:rPr>
              <w:t>signaling</w:t>
            </w:r>
            <w:r>
              <w:rPr>
                <w:rFonts w:eastAsiaTheme="minorEastAsia" w:cs="Times"/>
                <w:bCs/>
                <w:color w:val="000000"/>
                <w:sz w:val="21"/>
                <w:szCs w:val="21"/>
              </w:rPr>
              <w:t>, means for training and validation data assistance, assistance information, measurement, and feedback</w:t>
            </w:r>
          </w:p>
          <w:p w14:paraId="3D699BE9" w14:textId="77777777" w:rsidR="00BA0B29" w:rsidRDefault="00BA0B29" w:rsidP="008332E6">
            <w:pPr>
              <w:numPr>
                <w:ilvl w:val="1"/>
                <w:numId w:val="8"/>
              </w:numPr>
              <w:spacing w:before="0"/>
              <w:rPr>
                <w:rFonts w:eastAsiaTheme="minorEastAsia" w:cs="Times"/>
                <w:bCs/>
                <w:color w:val="000000"/>
                <w:sz w:val="21"/>
                <w:szCs w:val="21"/>
              </w:rPr>
            </w:pPr>
            <w:r>
              <w:rPr>
                <w:rFonts w:eastAsiaTheme="minorEastAsia" w:cs="Times"/>
                <w:bCs/>
                <w:color w:val="000000"/>
                <w:sz w:val="21"/>
                <w:szCs w:val="21"/>
              </w:rPr>
              <w:t xml:space="preserve">Protocol aspects, e.g., (RAN2) - RAN2 only starts the work after there is sufficient progress on the use case study in RAN1 </w:t>
            </w:r>
          </w:p>
          <w:p w14:paraId="178F00FB" w14:textId="659A92A6" w:rsidR="00BA0B29"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64254DA9" w14:textId="77777777" w:rsidR="00BA0B29"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 xml:space="preserve">Collaboration level specific specification impact per use case </w:t>
            </w:r>
          </w:p>
          <w:p w14:paraId="06213A3E" w14:textId="77777777" w:rsidR="00BA0B29" w:rsidRDefault="00BA0B29" w:rsidP="008332E6">
            <w:pPr>
              <w:numPr>
                <w:ilvl w:val="1"/>
                <w:numId w:val="8"/>
              </w:numPr>
              <w:spacing w:before="0"/>
              <w:rPr>
                <w:rFonts w:eastAsiaTheme="minorEastAsia" w:cs="Times"/>
                <w:bCs/>
                <w:color w:val="000000"/>
                <w:sz w:val="21"/>
                <w:szCs w:val="21"/>
              </w:rPr>
            </w:pPr>
            <w:r>
              <w:rPr>
                <w:rFonts w:eastAsiaTheme="minorEastAsia" w:cs="Times"/>
                <w:bCs/>
                <w:color w:val="000000"/>
                <w:sz w:val="21"/>
                <w:szCs w:val="21"/>
              </w:rPr>
              <w:t>Interoperability and testability aspects, e.g., (RAN4) - RAN4 only starts the work after there is sufficient progress on use case study in RAN1 and RAN2</w:t>
            </w:r>
          </w:p>
          <w:p w14:paraId="43C41AF0" w14:textId="77777777" w:rsidR="00BA0B29"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 xml:space="preserve">Requirements and testing frameworks to validate AI/ML based performance enhancements and ensuring that UE and </w:t>
            </w:r>
            <w:proofErr w:type="spellStart"/>
            <w:r>
              <w:rPr>
                <w:rFonts w:eastAsiaTheme="minorEastAsia" w:cs="Times"/>
                <w:bCs/>
                <w:color w:val="000000"/>
                <w:sz w:val="21"/>
                <w:szCs w:val="21"/>
              </w:rPr>
              <w:t>gNB</w:t>
            </w:r>
            <w:proofErr w:type="spellEnd"/>
            <w:r>
              <w:rPr>
                <w:rFonts w:eastAsiaTheme="minorEastAsia" w:cs="Times"/>
                <w:bCs/>
                <w:color w:val="000000"/>
                <w:sz w:val="21"/>
                <w:szCs w:val="21"/>
              </w:rPr>
              <w:t xml:space="preserve"> with AI/ML meet or exceed the existing minimum requirements if applicable</w:t>
            </w:r>
          </w:p>
          <w:p w14:paraId="01B4F922" w14:textId="0DA1F1E5" w:rsidR="0081468E" w:rsidRPr="00A40A35" w:rsidRDefault="00BA0B29" w:rsidP="008332E6">
            <w:pPr>
              <w:numPr>
                <w:ilvl w:val="2"/>
                <w:numId w:val="8"/>
              </w:numPr>
              <w:spacing w:before="0"/>
              <w:rPr>
                <w:rFonts w:eastAsiaTheme="minorEastAsia" w:cs="Times"/>
                <w:bCs/>
                <w:color w:val="000000"/>
                <w:sz w:val="21"/>
                <w:szCs w:val="21"/>
              </w:rPr>
            </w:pPr>
            <w:r>
              <w:rPr>
                <w:rFonts w:eastAsiaTheme="minorEastAsia" w:cs="Times"/>
                <w:bCs/>
                <w:color w:val="000000"/>
                <w:sz w:val="21"/>
                <w:szCs w:val="21"/>
              </w:rPr>
              <w:t>Consider the need and implications for AI/ML processing capabilities definition</w:t>
            </w:r>
          </w:p>
        </w:tc>
      </w:tr>
    </w:tbl>
    <w:p w14:paraId="20048F22" w14:textId="4BBE8EA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 xml:space="preserve">In this contribution, we discuss </w:t>
      </w:r>
      <w:bookmarkStart w:id="1" w:name="_Hlk99710673"/>
      <w:r w:rsidRPr="00A40A35">
        <w:rPr>
          <w:rFonts w:eastAsiaTheme="minorEastAsia"/>
          <w:sz w:val="22"/>
          <w:szCs w:val="22"/>
        </w:rPr>
        <w:t xml:space="preserve">potential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287FEE">
        <w:rPr>
          <w:rFonts w:eastAsiaTheme="minorEastAsia" w:hint="eastAsia"/>
          <w:sz w:val="22"/>
          <w:szCs w:val="22"/>
          <w:lang w:eastAsia="zh-CN"/>
        </w:rPr>
        <w:t>ba</w:t>
      </w:r>
      <w:r w:rsidR="00287FEE">
        <w:rPr>
          <w:rFonts w:eastAsiaTheme="minorEastAsia"/>
          <w:sz w:val="22"/>
          <w:szCs w:val="22"/>
        </w:rPr>
        <w:t>sed on sub use cases</w:t>
      </w:r>
      <w:r w:rsidRPr="00A40A35">
        <w:rPr>
          <w:rFonts w:eastAsiaTheme="minorEastAsia"/>
          <w:sz w:val="22"/>
          <w:szCs w:val="22"/>
        </w:rPr>
        <w:t>.</w:t>
      </w:r>
      <w:bookmarkEnd w:id="1"/>
    </w:p>
    <w:p w14:paraId="3B4FECAE" w14:textId="7A44B75D" w:rsidR="005C2587" w:rsidRPr="005C2587" w:rsidRDefault="005C2587">
      <w:pPr>
        <w:keepNext/>
        <w:numPr>
          <w:ilvl w:val="0"/>
          <w:numId w:val="6"/>
        </w:numPr>
        <w:tabs>
          <w:tab w:val="left" w:pos="0"/>
        </w:tabs>
        <w:spacing w:before="180" w:after="120"/>
        <w:jc w:val="both"/>
        <w:outlineLvl w:val="0"/>
        <w:rPr>
          <w:rFonts w:ascii="Arial" w:eastAsia="MS Mincho" w:hAnsi="Arial"/>
          <w:b/>
          <w:bCs/>
          <w:kern w:val="28"/>
          <w:sz w:val="28"/>
          <w:lang w:eastAsia="ja-JP"/>
        </w:rPr>
      </w:pPr>
      <w:bookmarkStart w:id="2" w:name="DocumentFor"/>
      <w:bookmarkEnd w:id="0"/>
      <w:bookmarkEnd w:id="2"/>
      <w:r>
        <w:rPr>
          <w:rFonts w:ascii="Arial" w:eastAsia="MS Mincho" w:hAnsi="Arial"/>
          <w:b/>
          <w:bCs/>
          <w:kern w:val="28"/>
          <w:sz w:val="28"/>
          <w:lang w:eastAsia="ja-JP"/>
        </w:rPr>
        <w:t>Discussion</w:t>
      </w:r>
    </w:p>
    <w:p w14:paraId="184D5822" w14:textId="0D4B70E8" w:rsidR="00D11302" w:rsidRPr="00A2435D" w:rsidRDefault="00CB5EA8" w:rsidP="00B56A2C">
      <w:pPr>
        <w:pStyle w:val="B2"/>
        <w:ind w:left="0" w:firstLine="0"/>
        <w:rPr>
          <w:rFonts w:eastAsiaTheme="minorEastAsia"/>
          <w:sz w:val="22"/>
          <w:szCs w:val="22"/>
          <w:lang w:val="en-US" w:eastAsia="en-US"/>
        </w:rPr>
      </w:pPr>
      <w:r w:rsidRPr="00A2435D">
        <w:rPr>
          <w:rFonts w:eastAsiaTheme="minorEastAsia"/>
          <w:sz w:val="22"/>
          <w:szCs w:val="22"/>
          <w:lang w:val="en-US" w:eastAsia="en-US"/>
        </w:rPr>
        <w:t>At the</w:t>
      </w:r>
      <w:r w:rsidR="00B56A2C" w:rsidRPr="00A2435D">
        <w:rPr>
          <w:rFonts w:eastAsiaTheme="minorEastAsia"/>
          <w:sz w:val="22"/>
          <w:szCs w:val="22"/>
          <w:lang w:val="en-US" w:eastAsia="en-US"/>
        </w:rPr>
        <w:t xml:space="preserve"> RAN1#110</w:t>
      </w:r>
      <w:r w:rsidR="004D7F07" w:rsidRPr="00A2435D">
        <w:rPr>
          <w:rFonts w:eastAsiaTheme="minorEastAsia"/>
          <w:sz w:val="22"/>
          <w:szCs w:val="22"/>
          <w:lang w:val="en-US" w:eastAsia="en-US"/>
        </w:rPr>
        <w:t>bis-e</w:t>
      </w:r>
      <w:r w:rsidR="00B56A2C" w:rsidRPr="00A2435D">
        <w:rPr>
          <w:rFonts w:eastAsiaTheme="minorEastAsia"/>
          <w:sz w:val="22"/>
          <w:szCs w:val="22"/>
          <w:lang w:val="en-US" w:eastAsia="en-US"/>
        </w:rPr>
        <w:t xml:space="preserve"> meeting</w:t>
      </w:r>
      <w:r w:rsidR="005A5462" w:rsidRPr="00A2435D">
        <w:rPr>
          <w:rFonts w:eastAsiaTheme="minorEastAsia"/>
          <w:sz w:val="22"/>
          <w:szCs w:val="22"/>
          <w:lang w:val="en-US" w:eastAsia="en-US"/>
        </w:rPr>
        <w:t xml:space="preserve">, following </w:t>
      </w:r>
      <w:r w:rsidR="002403F0" w:rsidRPr="00A2435D">
        <w:rPr>
          <w:rFonts w:eastAsiaTheme="minorEastAsia"/>
          <w:sz w:val="22"/>
          <w:szCs w:val="22"/>
          <w:lang w:val="en-US" w:eastAsia="en-US"/>
        </w:rPr>
        <w:t xml:space="preserve">agreement was </w:t>
      </w:r>
      <w:r w:rsidR="00A2435D">
        <w:rPr>
          <w:rFonts w:eastAsiaTheme="minorEastAsia"/>
          <w:sz w:val="22"/>
          <w:szCs w:val="22"/>
          <w:lang w:val="en-US" w:eastAsia="en-US"/>
        </w:rPr>
        <w:t>made</w:t>
      </w:r>
      <w:r w:rsidR="002403F0" w:rsidRPr="00A2435D">
        <w:rPr>
          <w:rFonts w:eastAsiaTheme="minorEastAsia"/>
          <w:sz w:val="22"/>
          <w:szCs w:val="22"/>
          <w:lang w:val="en-US" w:eastAsia="en-US"/>
        </w:rPr>
        <w:t xml:space="preserve"> </w:t>
      </w:r>
      <w:r w:rsidR="00FE406B" w:rsidRPr="00A2435D">
        <w:rPr>
          <w:rFonts w:eastAsiaTheme="minorEastAsia"/>
          <w:sz w:val="22"/>
          <w:szCs w:val="22"/>
          <w:lang w:val="en-US" w:eastAsia="en-US"/>
        </w:rPr>
        <w:t>for</w:t>
      </w:r>
      <w:r w:rsidR="00A2435D">
        <w:rPr>
          <w:rFonts w:eastAsiaTheme="minorEastAsia"/>
          <w:sz w:val="22"/>
          <w:szCs w:val="22"/>
          <w:lang w:val="en-US" w:eastAsia="en-US"/>
        </w:rPr>
        <w:t xml:space="preserve"> the</w:t>
      </w:r>
      <w:r w:rsidR="00FE406B" w:rsidRPr="00A2435D">
        <w:rPr>
          <w:rFonts w:eastAsiaTheme="minorEastAsia"/>
          <w:sz w:val="22"/>
          <w:szCs w:val="22"/>
          <w:lang w:val="en-US" w:eastAsia="en-US"/>
        </w:rPr>
        <w:t xml:space="preserve"> study </w:t>
      </w:r>
      <w:r w:rsidR="009354EA" w:rsidRPr="00A2435D">
        <w:rPr>
          <w:rFonts w:eastAsiaTheme="minorEastAsia"/>
          <w:sz w:val="22"/>
          <w:szCs w:val="22"/>
          <w:lang w:val="en-US" w:eastAsia="en-US"/>
        </w:rPr>
        <w:t>o</w:t>
      </w:r>
      <w:r w:rsidR="009354EA">
        <w:rPr>
          <w:rFonts w:eastAsiaTheme="minorEastAsia"/>
          <w:sz w:val="22"/>
          <w:szCs w:val="22"/>
          <w:lang w:val="en-US" w:eastAsia="en-US"/>
        </w:rPr>
        <w:t>n</w:t>
      </w:r>
      <w:r w:rsidR="009354EA" w:rsidRPr="00A2435D">
        <w:rPr>
          <w:rFonts w:eastAsiaTheme="minorEastAsia"/>
          <w:sz w:val="22"/>
          <w:szCs w:val="22"/>
          <w:lang w:val="en-US" w:eastAsia="en-US"/>
        </w:rPr>
        <w:t xml:space="preserve"> </w:t>
      </w:r>
      <w:r w:rsidR="00FE406B" w:rsidRPr="00A2435D">
        <w:rPr>
          <w:rFonts w:eastAsiaTheme="minorEastAsia"/>
          <w:sz w:val="22"/>
          <w:szCs w:val="22"/>
          <w:lang w:val="en-US" w:eastAsia="en-US"/>
        </w:rPr>
        <w:t>benefit(s) and specification impact</w:t>
      </w:r>
      <w:r w:rsidR="003A09B1" w:rsidRPr="00A2435D">
        <w:rPr>
          <w:rFonts w:eastAsiaTheme="minorEastAsia"/>
          <w:sz w:val="22"/>
          <w:szCs w:val="22"/>
          <w:lang w:val="en-US" w:eastAsia="en-US"/>
        </w:rPr>
        <w:t xml:space="preserve"> of AI/ML based </w:t>
      </w:r>
      <w:r w:rsidR="00461ED8" w:rsidRPr="00A2435D">
        <w:rPr>
          <w:rFonts w:eastAsiaTheme="minorEastAsia"/>
          <w:sz w:val="22"/>
          <w:szCs w:val="22"/>
          <w:lang w:val="en-US" w:eastAsia="en-US"/>
        </w:rPr>
        <w:t>positioning</w:t>
      </w:r>
      <w:r w:rsidR="003A09B1" w:rsidRPr="00A2435D">
        <w:rPr>
          <w:rFonts w:eastAsiaTheme="minorEastAsia"/>
          <w:sz w:val="22"/>
          <w:szCs w:val="22"/>
          <w:lang w:val="en-US" w:eastAsia="en-US"/>
        </w:rPr>
        <w:t xml:space="preserve"> </w:t>
      </w:r>
      <w:r w:rsidR="00B55523" w:rsidRPr="00A2435D">
        <w:rPr>
          <w:rFonts w:eastAsiaTheme="minorEastAsia"/>
          <w:sz w:val="22"/>
          <w:szCs w:val="22"/>
          <w:lang w:val="en-US" w:eastAsia="en-US"/>
        </w:rPr>
        <w:t>accuracy enhancement</w:t>
      </w:r>
      <w:r w:rsidR="00B55523" w:rsidRPr="00A2435D" w:rsidDel="00B55523">
        <w:rPr>
          <w:rFonts w:eastAsiaTheme="minorEastAsia"/>
          <w:sz w:val="22"/>
          <w:szCs w:val="22"/>
          <w:lang w:val="en-US" w:eastAsia="en-US"/>
        </w:rPr>
        <w:t xml:space="preserve"> </w:t>
      </w:r>
      <w:r w:rsidR="00592DA8" w:rsidRPr="00A2435D">
        <w:rPr>
          <w:rFonts w:eastAsiaTheme="minorEastAsia"/>
          <w:sz w:val="22"/>
          <w:szCs w:val="22"/>
          <w:lang w:val="en-US" w:eastAsia="en-US"/>
        </w:rPr>
        <w:t>[2]</w:t>
      </w:r>
      <w:r w:rsidR="003A09B1"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6D5F80" w14:paraId="4D45C635" w14:textId="77777777" w:rsidTr="006D5F80">
        <w:tc>
          <w:tcPr>
            <w:tcW w:w="9962" w:type="dxa"/>
          </w:tcPr>
          <w:p w14:paraId="32FC38DE" w14:textId="77777777" w:rsidR="006D5F80" w:rsidRPr="00A2435D" w:rsidRDefault="006D5F80" w:rsidP="008332E6">
            <w:pPr>
              <w:pStyle w:val="B2"/>
              <w:ind w:left="0" w:firstLine="0"/>
              <w:rPr>
                <w:rFonts w:eastAsiaTheme="minorEastAsia" w:cs="Times"/>
                <w:bCs/>
                <w:color w:val="000000"/>
                <w:sz w:val="21"/>
                <w:szCs w:val="21"/>
                <w:lang w:val="en-US" w:eastAsia="en-US"/>
              </w:rPr>
            </w:pPr>
            <w:r w:rsidRPr="00A2435D">
              <w:rPr>
                <w:rFonts w:eastAsiaTheme="minorEastAsia" w:cs="Times"/>
                <w:bCs/>
                <w:color w:val="000000"/>
                <w:sz w:val="21"/>
                <w:szCs w:val="21"/>
                <w:highlight w:val="green"/>
                <w:lang w:val="en-US" w:eastAsia="en-US"/>
              </w:rPr>
              <w:t>Agreement</w:t>
            </w:r>
          </w:p>
          <w:p w14:paraId="5F11F294" w14:textId="4640920D" w:rsidR="002C07FA" w:rsidRPr="002C07FA" w:rsidRDefault="002C07FA" w:rsidP="00A2435D">
            <w:pPr>
              <w:pStyle w:val="B2"/>
              <w:ind w:leftChars="50" w:left="120" w:firstLine="0"/>
              <w:rPr>
                <w:rFonts w:eastAsiaTheme="minorEastAsia" w:cs="Times"/>
                <w:bCs/>
                <w:color w:val="000000"/>
                <w:sz w:val="21"/>
                <w:szCs w:val="21"/>
              </w:rPr>
            </w:pPr>
            <w:r w:rsidRPr="002C07FA">
              <w:rPr>
                <w:rFonts w:eastAsiaTheme="minorEastAsia" w:cs="Times"/>
                <w:bCs/>
                <w:color w:val="000000"/>
                <w:sz w:val="21"/>
                <w:szCs w:val="21"/>
              </w:rPr>
              <w:t xml:space="preserve">Study and provide inputs on benefit(s) and potential specification impact at least for the following cases </w:t>
            </w:r>
            <w:r w:rsidR="004947C8">
              <w:rPr>
                <w:rFonts w:eastAsiaTheme="minorEastAsia" w:cs="Times"/>
                <w:bCs/>
                <w:color w:val="000000"/>
                <w:sz w:val="21"/>
                <w:szCs w:val="21"/>
              </w:rPr>
              <w:t xml:space="preserve">of </w:t>
            </w:r>
            <w:r w:rsidRPr="002C07FA">
              <w:rPr>
                <w:rFonts w:eastAsiaTheme="minorEastAsia" w:cs="Times"/>
                <w:bCs/>
                <w:color w:val="000000"/>
                <w:sz w:val="21"/>
                <w:szCs w:val="21"/>
              </w:rPr>
              <w:t>AI/ML based positioning accuracy enhancement</w:t>
            </w:r>
            <w:r w:rsidR="0032586A">
              <w:rPr>
                <w:rFonts w:eastAsiaTheme="minorEastAsia" w:cs="Times"/>
                <w:bCs/>
                <w:color w:val="000000"/>
                <w:sz w:val="21"/>
                <w:szCs w:val="21"/>
              </w:rPr>
              <w:t xml:space="preserve">: </w:t>
            </w:r>
          </w:p>
          <w:p w14:paraId="4E93FCEB" w14:textId="77777777" w:rsidR="002C07FA" w:rsidRPr="002C07FA" w:rsidRDefault="002C07FA" w:rsidP="002C07FA">
            <w:pPr>
              <w:pStyle w:val="B2"/>
              <w:numPr>
                <w:ilvl w:val="0"/>
                <w:numId w:val="18"/>
              </w:numPr>
              <w:rPr>
                <w:rFonts w:eastAsiaTheme="minorEastAsia" w:cs="Times"/>
                <w:bCs/>
                <w:color w:val="000000"/>
                <w:sz w:val="21"/>
                <w:szCs w:val="21"/>
              </w:rPr>
            </w:pPr>
            <w:r w:rsidRPr="002C07FA">
              <w:rPr>
                <w:rFonts w:eastAsiaTheme="minorEastAsia" w:cs="Times"/>
                <w:bCs/>
                <w:color w:val="000000"/>
                <w:sz w:val="21"/>
                <w:szCs w:val="21"/>
              </w:rPr>
              <w:t>Case 1: UE-based positioning with UE-side model, direct AI/ML or AI/ML assisted positioning</w:t>
            </w:r>
          </w:p>
          <w:p w14:paraId="1E5AA574" w14:textId="77777777" w:rsidR="002C07FA" w:rsidRPr="002C07FA" w:rsidRDefault="002C07FA" w:rsidP="002C07FA">
            <w:pPr>
              <w:pStyle w:val="B2"/>
              <w:numPr>
                <w:ilvl w:val="0"/>
                <w:numId w:val="18"/>
              </w:numPr>
              <w:rPr>
                <w:rFonts w:eastAsiaTheme="minorEastAsia" w:cs="Times"/>
                <w:bCs/>
                <w:color w:val="000000"/>
                <w:sz w:val="21"/>
                <w:szCs w:val="21"/>
              </w:rPr>
            </w:pPr>
            <w:r w:rsidRPr="002C07FA">
              <w:rPr>
                <w:rFonts w:eastAsiaTheme="minorEastAsia" w:cs="Times"/>
                <w:bCs/>
                <w:color w:val="000000"/>
                <w:sz w:val="21"/>
                <w:szCs w:val="21"/>
              </w:rPr>
              <w:t>Case 2a: UE-assisted/LMF-based positioning with UE-side model, AI/ML assisted positioning</w:t>
            </w:r>
          </w:p>
          <w:p w14:paraId="168A2411" w14:textId="77777777" w:rsidR="002C07FA" w:rsidRPr="002C07FA" w:rsidRDefault="002C07FA" w:rsidP="002C07FA">
            <w:pPr>
              <w:pStyle w:val="B2"/>
              <w:numPr>
                <w:ilvl w:val="0"/>
                <w:numId w:val="18"/>
              </w:numPr>
              <w:rPr>
                <w:rFonts w:eastAsiaTheme="minorEastAsia" w:cs="Times"/>
                <w:bCs/>
                <w:color w:val="000000"/>
                <w:sz w:val="21"/>
                <w:szCs w:val="21"/>
              </w:rPr>
            </w:pPr>
            <w:r w:rsidRPr="002C07FA">
              <w:rPr>
                <w:rFonts w:eastAsiaTheme="minorEastAsia" w:cs="Times"/>
                <w:bCs/>
                <w:color w:val="000000"/>
                <w:sz w:val="21"/>
                <w:szCs w:val="21"/>
              </w:rPr>
              <w:t>Case 2b: UE-assisted/LMF-based positioning with LMF-side model, direct AI/ML positioning</w:t>
            </w:r>
          </w:p>
          <w:p w14:paraId="4C965A3F" w14:textId="77777777" w:rsidR="002C07FA" w:rsidRPr="002C07FA" w:rsidRDefault="002C07FA" w:rsidP="002C07FA">
            <w:pPr>
              <w:pStyle w:val="B2"/>
              <w:numPr>
                <w:ilvl w:val="0"/>
                <w:numId w:val="18"/>
              </w:numPr>
              <w:rPr>
                <w:rFonts w:eastAsiaTheme="minorEastAsia" w:cs="Times"/>
                <w:bCs/>
                <w:color w:val="000000"/>
                <w:sz w:val="21"/>
                <w:szCs w:val="21"/>
              </w:rPr>
            </w:pPr>
            <w:r w:rsidRPr="002C07FA">
              <w:rPr>
                <w:rFonts w:eastAsiaTheme="minorEastAsia" w:cs="Times"/>
                <w:bCs/>
                <w:color w:val="000000"/>
                <w:sz w:val="21"/>
                <w:szCs w:val="21"/>
              </w:rPr>
              <w:t xml:space="preserve">Case 3a: NG-RAN node assisted positioning with </w:t>
            </w:r>
            <w:proofErr w:type="spellStart"/>
            <w:r w:rsidRPr="002C07FA">
              <w:rPr>
                <w:rFonts w:eastAsiaTheme="minorEastAsia" w:cs="Times"/>
                <w:bCs/>
                <w:color w:val="000000"/>
                <w:sz w:val="21"/>
                <w:szCs w:val="21"/>
              </w:rPr>
              <w:t>gNB</w:t>
            </w:r>
            <w:proofErr w:type="spellEnd"/>
            <w:r w:rsidRPr="002C07FA">
              <w:rPr>
                <w:rFonts w:eastAsiaTheme="minorEastAsia" w:cs="Times"/>
                <w:bCs/>
                <w:color w:val="000000"/>
                <w:sz w:val="21"/>
                <w:szCs w:val="21"/>
              </w:rPr>
              <w:t>-side model, AI/ML assisted positioning</w:t>
            </w:r>
          </w:p>
          <w:p w14:paraId="22EF315F" w14:textId="55A7812E" w:rsidR="006D5F80" w:rsidRPr="00A2435D" w:rsidRDefault="002C07FA" w:rsidP="00A2435D">
            <w:pPr>
              <w:pStyle w:val="B2"/>
              <w:numPr>
                <w:ilvl w:val="0"/>
                <w:numId w:val="18"/>
              </w:numPr>
              <w:rPr>
                <w:rFonts w:eastAsiaTheme="minorEastAsia" w:cs="Times"/>
                <w:bCs/>
                <w:color w:val="000000"/>
                <w:sz w:val="21"/>
                <w:szCs w:val="21"/>
              </w:rPr>
            </w:pPr>
            <w:r w:rsidRPr="002C07FA">
              <w:rPr>
                <w:rFonts w:eastAsiaTheme="minorEastAsia" w:cs="Times"/>
                <w:bCs/>
                <w:color w:val="000000"/>
                <w:sz w:val="21"/>
                <w:szCs w:val="21"/>
              </w:rPr>
              <w:lastRenderedPageBreak/>
              <w:t>Case 3b: NG-RAN node assisted positioning with LMF-side model, direct AI/ML positioning</w:t>
            </w:r>
          </w:p>
        </w:tc>
      </w:tr>
    </w:tbl>
    <w:p w14:paraId="75C78891" w14:textId="28EDEE6F" w:rsidR="003A09B1" w:rsidRPr="00A2435D" w:rsidRDefault="003B2F79" w:rsidP="008332E6">
      <w:pPr>
        <w:pStyle w:val="B2"/>
        <w:spacing w:before="240"/>
        <w:ind w:left="0" w:firstLine="0"/>
        <w:jc w:val="both"/>
        <w:rPr>
          <w:rFonts w:eastAsiaTheme="minorEastAsia"/>
          <w:sz w:val="22"/>
          <w:szCs w:val="22"/>
          <w:lang w:val="en-US" w:eastAsia="en-US"/>
        </w:rPr>
      </w:pPr>
      <w:r w:rsidRPr="00A2435D">
        <w:rPr>
          <w:rFonts w:eastAsiaTheme="minorEastAsia"/>
          <w:sz w:val="22"/>
          <w:szCs w:val="22"/>
          <w:lang w:val="en-US" w:eastAsia="en-US"/>
        </w:rPr>
        <w:lastRenderedPageBreak/>
        <w:t xml:space="preserve">We discuss </w:t>
      </w:r>
      <w:r w:rsidR="00143A4A" w:rsidRPr="00A2435D">
        <w:rPr>
          <w:rFonts w:eastAsiaTheme="minorEastAsia"/>
          <w:sz w:val="22"/>
          <w:szCs w:val="22"/>
          <w:lang w:val="en-US" w:eastAsia="en-US"/>
        </w:rPr>
        <w:t>t</w:t>
      </w:r>
      <w:r w:rsidR="00D1510B" w:rsidRPr="00A2435D">
        <w:rPr>
          <w:rFonts w:eastAsiaTheme="minorEastAsia"/>
          <w:sz w:val="22"/>
          <w:szCs w:val="22"/>
          <w:lang w:val="en-US" w:eastAsia="en-US"/>
        </w:rPr>
        <w:t xml:space="preserve">he potential </w:t>
      </w:r>
      <w:r w:rsidR="00BF6700" w:rsidRPr="00A2435D">
        <w:rPr>
          <w:rFonts w:eastAsiaTheme="minorEastAsia"/>
          <w:sz w:val="22"/>
          <w:szCs w:val="22"/>
          <w:lang w:val="en-US" w:eastAsia="en-US"/>
        </w:rPr>
        <w:t>specification impact</w:t>
      </w:r>
      <w:r w:rsidR="009E2410" w:rsidRPr="00A2435D">
        <w:rPr>
          <w:rFonts w:eastAsiaTheme="minorEastAsia"/>
          <w:sz w:val="22"/>
          <w:szCs w:val="22"/>
          <w:lang w:val="en-US" w:eastAsia="en-US"/>
        </w:rPr>
        <w:t>s</w:t>
      </w:r>
      <w:r w:rsidR="00BF6700" w:rsidRPr="00A2435D">
        <w:rPr>
          <w:rFonts w:eastAsiaTheme="minorEastAsia"/>
          <w:sz w:val="22"/>
          <w:szCs w:val="22"/>
          <w:lang w:val="en-US" w:eastAsia="en-US"/>
        </w:rPr>
        <w:t xml:space="preserve"> </w:t>
      </w:r>
      <w:r w:rsidR="00BD3BAD" w:rsidRPr="00A2435D">
        <w:rPr>
          <w:rFonts w:eastAsiaTheme="minorEastAsia"/>
          <w:sz w:val="22"/>
          <w:szCs w:val="22"/>
          <w:lang w:val="en-US" w:eastAsia="en-US"/>
        </w:rPr>
        <w:t xml:space="preserve">of </w:t>
      </w:r>
      <w:r w:rsidR="002750BC" w:rsidRPr="00A2435D">
        <w:rPr>
          <w:rFonts w:eastAsiaTheme="minorEastAsia"/>
          <w:sz w:val="22"/>
          <w:szCs w:val="22"/>
          <w:lang w:val="en-US" w:eastAsia="en-US"/>
        </w:rPr>
        <w:t xml:space="preserve">positioning accuracy enhancements </w:t>
      </w:r>
      <w:r w:rsidR="00B6122C" w:rsidRPr="00A2435D">
        <w:rPr>
          <w:rFonts w:eastAsiaTheme="minorEastAsia"/>
          <w:sz w:val="22"/>
          <w:szCs w:val="22"/>
          <w:lang w:val="en-US" w:eastAsia="en-US"/>
        </w:rPr>
        <w:t xml:space="preserve">from </w:t>
      </w:r>
      <w:r w:rsidR="009D331E" w:rsidRPr="00A2435D">
        <w:rPr>
          <w:rFonts w:eastAsiaTheme="minorEastAsia"/>
          <w:sz w:val="22"/>
          <w:szCs w:val="22"/>
          <w:lang w:val="en-US" w:eastAsia="en-US"/>
        </w:rPr>
        <w:t xml:space="preserve">perspectives of data collection, model inference and model monitoring </w:t>
      </w:r>
      <w:r w:rsidR="009E2410" w:rsidRPr="00A2435D">
        <w:rPr>
          <w:rFonts w:eastAsiaTheme="minorEastAsia"/>
          <w:sz w:val="22"/>
          <w:szCs w:val="22"/>
          <w:lang w:val="en-US" w:eastAsia="en-US"/>
        </w:rPr>
        <w:t>for</w:t>
      </w:r>
      <w:r w:rsidR="002867E9" w:rsidRPr="00A2435D">
        <w:rPr>
          <w:rFonts w:eastAsiaTheme="minorEastAsia"/>
          <w:sz w:val="22"/>
          <w:szCs w:val="22"/>
          <w:lang w:val="en-US" w:eastAsia="en-US"/>
        </w:rPr>
        <w:t xml:space="preserve"> above cases</w:t>
      </w:r>
      <w:r w:rsidR="00D1510B" w:rsidRPr="00A2435D">
        <w:rPr>
          <w:rFonts w:eastAsiaTheme="minorEastAsia"/>
          <w:sz w:val="22"/>
          <w:szCs w:val="22"/>
          <w:lang w:val="en-US" w:eastAsia="en-US"/>
        </w:rPr>
        <w:t>.</w:t>
      </w:r>
    </w:p>
    <w:p w14:paraId="257802B8" w14:textId="77777777" w:rsidR="00143A4A" w:rsidRPr="00E028F6" w:rsidRDefault="00143A4A" w:rsidP="00143A4A">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ata collection</w:t>
      </w:r>
    </w:p>
    <w:p w14:paraId="71E9CC69" w14:textId="17B2FEBF" w:rsidR="00143A4A" w:rsidRPr="00A2435D" w:rsidRDefault="00A2435D" w:rsidP="00A2435D">
      <w:pPr>
        <w:pStyle w:val="B2"/>
        <w:ind w:left="0" w:firstLine="0"/>
        <w:jc w:val="both"/>
        <w:rPr>
          <w:rFonts w:eastAsiaTheme="minorEastAsia"/>
          <w:sz w:val="22"/>
          <w:szCs w:val="22"/>
          <w:lang w:val="en-US" w:eastAsia="en-US"/>
        </w:rPr>
      </w:pPr>
      <w:r>
        <w:rPr>
          <w:rFonts w:eastAsiaTheme="minorEastAsia"/>
          <w:sz w:val="22"/>
          <w:szCs w:val="22"/>
          <w:lang w:val="en-US" w:eastAsia="en-US"/>
        </w:rPr>
        <w:t>The f</w:t>
      </w:r>
      <w:r w:rsidR="009D331E" w:rsidRPr="00A2435D">
        <w:rPr>
          <w:rFonts w:eastAsiaTheme="minorEastAsia"/>
          <w:sz w:val="22"/>
          <w:szCs w:val="22"/>
          <w:lang w:val="en-US" w:eastAsia="en-US"/>
        </w:rPr>
        <w:t xml:space="preserve">ollowing agreement was </w:t>
      </w:r>
      <w:r>
        <w:rPr>
          <w:rFonts w:eastAsiaTheme="minorEastAsia"/>
          <w:sz w:val="22"/>
          <w:szCs w:val="22"/>
          <w:lang w:val="en-US" w:eastAsia="en-US"/>
        </w:rPr>
        <w:t>made</w:t>
      </w:r>
      <w:r w:rsidR="009D331E" w:rsidRPr="00A2435D">
        <w:rPr>
          <w:rFonts w:eastAsiaTheme="minorEastAsia"/>
          <w:sz w:val="22"/>
          <w:szCs w:val="22"/>
          <w:lang w:val="en-US" w:eastAsia="en-US"/>
        </w:rPr>
        <w:t xml:space="preserve"> at the RAN1#110bis-e meeting for the data collection </w:t>
      </w:r>
      <w:r>
        <w:rPr>
          <w:rFonts w:eastAsiaTheme="minorEastAsia"/>
          <w:sz w:val="22"/>
          <w:szCs w:val="22"/>
          <w:lang w:val="en-US" w:eastAsia="en-US"/>
        </w:rPr>
        <w:t>in</w:t>
      </w:r>
      <w:r w:rsidR="009D331E" w:rsidRPr="00A2435D">
        <w:rPr>
          <w:rFonts w:eastAsiaTheme="minorEastAsia"/>
          <w:sz w:val="22"/>
          <w:szCs w:val="22"/>
          <w:lang w:val="en-US" w:eastAsia="en-US"/>
        </w:rPr>
        <w:t xml:space="preserve"> AI/ML model training</w:t>
      </w:r>
      <w:r w:rsidR="009E2410"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BD4CFA" w14:paraId="39145544" w14:textId="77777777" w:rsidTr="00BD4CFA">
        <w:tc>
          <w:tcPr>
            <w:tcW w:w="9962" w:type="dxa"/>
          </w:tcPr>
          <w:p w14:paraId="54D31700" w14:textId="77777777" w:rsidR="00D42E9C" w:rsidRPr="00A2435D" w:rsidRDefault="00D42E9C" w:rsidP="008332E6">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412649F8" w14:textId="77777777" w:rsidR="00D42E9C" w:rsidRPr="00A2435D" w:rsidRDefault="00D42E9C" w:rsidP="00A2435D">
            <w:pPr>
              <w:pStyle w:val="B2"/>
              <w:ind w:leftChars="50" w:left="120" w:firstLine="0"/>
              <w:rPr>
                <w:rFonts w:eastAsiaTheme="minorEastAsia" w:cs="Times"/>
                <w:bCs/>
                <w:color w:val="000000"/>
                <w:sz w:val="21"/>
                <w:szCs w:val="21"/>
              </w:rPr>
            </w:pPr>
            <w:r w:rsidRPr="00A2435D">
              <w:rPr>
                <w:rFonts w:eastAsiaTheme="minorEastAsia" w:cs="Times"/>
                <w:bCs/>
                <w:color w:val="000000"/>
                <w:sz w:val="21"/>
                <w:szCs w:val="21"/>
              </w:rPr>
              <w:t>Regarding data collection for AI/ML model training for AI/ML based positioning, at least for each of the agreed cases (Case 1 to Case 3b)</w:t>
            </w:r>
          </w:p>
          <w:p w14:paraId="74F0894E" w14:textId="77777777" w:rsidR="00D42E9C" w:rsidRPr="00A2435D" w:rsidRDefault="00D42E9C" w:rsidP="00D42E9C">
            <w:pPr>
              <w:pStyle w:val="B2"/>
              <w:numPr>
                <w:ilvl w:val="0"/>
                <w:numId w:val="19"/>
              </w:numPr>
              <w:rPr>
                <w:rFonts w:eastAsiaTheme="minorEastAsia" w:cs="Times"/>
                <w:bCs/>
                <w:color w:val="000000"/>
                <w:sz w:val="21"/>
                <w:szCs w:val="21"/>
              </w:rPr>
            </w:pPr>
            <w:r w:rsidRPr="00A2435D">
              <w:rPr>
                <w:rFonts w:eastAsiaTheme="minorEastAsia" w:cs="Times"/>
                <w:bCs/>
                <w:color w:val="000000"/>
                <w:sz w:val="21"/>
                <w:szCs w:val="21"/>
              </w:rPr>
              <w:t>Study whether (and if so how) an entity can be used to obtain ground truth label and/or other training data</w:t>
            </w:r>
          </w:p>
          <w:p w14:paraId="4AD069D9" w14:textId="77777777" w:rsidR="00D42E9C" w:rsidRPr="00A2435D" w:rsidRDefault="00D42E9C" w:rsidP="00D42E9C">
            <w:pPr>
              <w:pStyle w:val="B2"/>
              <w:numPr>
                <w:ilvl w:val="1"/>
                <w:numId w:val="19"/>
              </w:numPr>
              <w:rPr>
                <w:rFonts w:eastAsiaTheme="minorEastAsia" w:cs="Times"/>
                <w:bCs/>
                <w:color w:val="000000"/>
                <w:sz w:val="21"/>
                <w:szCs w:val="21"/>
              </w:rPr>
            </w:pPr>
            <w:r w:rsidRPr="00A2435D">
              <w:rPr>
                <w:rFonts w:eastAsiaTheme="minorEastAsia" w:cs="Times"/>
                <w:bCs/>
                <w:color w:val="000000"/>
                <w:sz w:val="21"/>
                <w:szCs w:val="21"/>
              </w:rPr>
              <w:t>Companies are requested to report their assumption of the entity (or entities) used to obtain ground truth label and/or other training data for each case (Case 1 to Case 3b)</w:t>
            </w:r>
          </w:p>
          <w:p w14:paraId="3879950E" w14:textId="77777777" w:rsidR="00D42E9C" w:rsidRPr="00A2435D" w:rsidRDefault="00D42E9C" w:rsidP="00D42E9C">
            <w:pPr>
              <w:pStyle w:val="B2"/>
              <w:numPr>
                <w:ilvl w:val="1"/>
                <w:numId w:val="19"/>
              </w:numPr>
              <w:rPr>
                <w:rFonts w:eastAsiaTheme="minorEastAsia" w:cs="Times"/>
                <w:bCs/>
                <w:color w:val="000000"/>
                <w:sz w:val="21"/>
                <w:szCs w:val="21"/>
              </w:rPr>
            </w:pPr>
            <w:r w:rsidRPr="00A2435D">
              <w:rPr>
                <w:rFonts w:eastAsiaTheme="minorEastAsia" w:cs="Times"/>
                <w:bCs/>
                <w:color w:val="000000"/>
                <w:sz w:val="21"/>
                <w:szCs w:val="21"/>
              </w:rPr>
              <w:t>Companies are requested to report their assumption of applicable ground truth label (e.g., location or other information) and/or other training data (e.g., measurement) for each case (Case 1 to Case 3b)</w:t>
            </w:r>
          </w:p>
          <w:p w14:paraId="2B581127" w14:textId="48E39A96" w:rsidR="00D42E9C" w:rsidRPr="00A2435D" w:rsidRDefault="00D42E9C" w:rsidP="00D42E9C">
            <w:pPr>
              <w:pStyle w:val="B2"/>
              <w:numPr>
                <w:ilvl w:val="1"/>
                <w:numId w:val="19"/>
              </w:numPr>
              <w:rPr>
                <w:rFonts w:eastAsiaTheme="minorEastAsia" w:cs="Times"/>
                <w:bCs/>
                <w:color w:val="000000"/>
                <w:sz w:val="21"/>
                <w:szCs w:val="21"/>
              </w:rPr>
            </w:pPr>
            <w:r w:rsidRPr="00A2435D">
              <w:rPr>
                <w:rFonts w:eastAsiaTheme="minorEastAsia" w:cs="Times"/>
                <w:bCs/>
                <w:color w:val="000000"/>
                <w:sz w:val="21"/>
                <w:szCs w:val="21"/>
              </w:rPr>
              <w:t>Feasibility study on the entity to obtain ground truth label and/or other training data takes into account at least availability of the entity to obtain label and/or other training data</w:t>
            </w:r>
          </w:p>
          <w:p w14:paraId="6C96E18D" w14:textId="77777777" w:rsidR="00D42E9C" w:rsidRPr="00A2435D" w:rsidRDefault="00D42E9C" w:rsidP="00D42E9C">
            <w:pPr>
              <w:pStyle w:val="B2"/>
              <w:numPr>
                <w:ilvl w:val="1"/>
                <w:numId w:val="19"/>
              </w:numPr>
              <w:rPr>
                <w:rFonts w:eastAsiaTheme="minorEastAsia" w:cs="Times"/>
                <w:bCs/>
                <w:color w:val="000000"/>
                <w:sz w:val="21"/>
                <w:szCs w:val="21"/>
              </w:rPr>
            </w:pPr>
            <w:r w:rsidRPr="00A2435D">
              <w:rPr>
                <w:rFonts w:eastAsiaTheme="minorEastAsia" w:cs="Times"/>
                <w:bCs/>
                <w:color w:val="000000"/>
                <w:sz w:val="21"/>
                <w:szCs w:val="21"/>
              </w:rPr>
              <w:t>Note: further discussion and decision of the entity (or entities) used to obtain ground truth label and/or other training data for each case (Case 1 to Case 3b) is not precluded based on companies’ input</w:t>
            </w:r>
          </w:p>
          <w:p w14:paraId="7357DD00" w14:textId="77777777" w:rsidR="00D42E9C" w:rsidRPr="00A2435D" w:rsidRDefault="00D42E9C" w:rsidP="00D42E9C">
            <w:pPr>
              <w:pStyle w:val="B2"/>
              <w:numPr>
                <w:ilvl w:val="0"/>
                <w:numId w:val="19"/>
              </w:numPr>
              <w:rPr>
                <w:rFonts w:eastAsiaTheme="minorEastAsia" w:cs="Times"/>
                <w:bCs/>
                <w:color w:val="000000"/>
                <w:sz w:val="21"/>
                <w:szCs w:val="21"/>
              </w:rPr>
            </w:pPr>
            <w:r w:rsidRPr="00A2435D">
              <w:rPr>
                <w:rFonts w:eastAsiaTheme="minorEastAsia" w:cs="Times"/>
                <w:bCs/>
                <w:color w:val="000000"/>
                <w:sz w:val="21"/>
                <w:szCs w:val="21"/>
              </w:rPr>
              <w:t>Study potential signalling and procedure to enable data collection</w:t>
            </w:r>
          </w:p>
          <w:p w14:paraId="0CC62FBB" w14:textId="77777777" w:rsidR="00D42E9C" w:rsidRPr="00A2435D" w:rsidRDefault="00D42E9C" w:rsidP="00D42E9C">
            <w:pPr>
              <w:pStyle w:val="B2"/>
              <w:numPr>
                <w:ilvl w:val="1"/>
                <w:numId w:val="19"/>
              </w:numPr>
              <w:rPr>
                <w:rFonts w:eastAsiaTheme="minorEastAsia" w:cs="Times"/>
                <w:bCs/>
                <w:color w:val="000000"/>
                <w:sz w:val="21"/>
                <w:szCs w:val="21"/>
              </w:rPr>
            </w:pPr>
            <w:r w:rsidRPr="00A2435D">
              <w:rPr>
                <w:rFonts w:eastAsiaTheme="minorEastAsia" w:cs="Times"/>
                <w:bCs/>
                <w:color w:val="000000"/>
                <w:sz w:val="21"/>
                <w:szCs w:val="21"/>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20B7751B" w14:textId="5084A98D" w:rsidR="00BD4CFA" w:rsidRPr="00A2435D" w:rsidRDefault="00D42E9C" w:rsidP="00A2435D">
            <w:pPr>
              <w:pStyle w:val="B2"/>
              <w:numPr>
                <w:ilvl w:val="1"/>
                <w:numId w:val="19"/>
              </w:numPr>
              <w:rPr>
                <w:rFonts w:eastAsiaTheme="minorEastAsia"/>
                <w:lang w:val="en-US" w:eastAsia="zh-CN"/>
              </w:rPr>
            </w:pPr>
            <w:r w:rsidRPr="00A2435D">
              <w:rPr>
                <w:rFonts w:eastAsiaTheme="minorEastAsia" w:cs="Times"/>
                <w:bCs/>
                <w:color w:val="000000"/>
                <w:sz w:val="21"/>
                <w:szCs w:val="21"/>
              </w:rPr>
              <w:t xml:space="preserve">Potential specification impact on assistance </w:t>
            </w:r>
            <w:proofErr w:type="spellStart"/>
            <w:r w:rsidRPr="00A2435D">
              <w:rPr>
                <w:rFonts w:eastAsiaTheme="minorEastAsia" w:cs="Times"/>
                <w:bCs/>
                <w:color w:val="000000"/>
                <w:sz w:val="21"/>
                <w:szCs w:val="21"/>
              </w:rPr>
              <w:t>signaling</w:t>
            </w:r>
            <w:proofErr w:type="spellEnd"/>
            <w:r w:rsidRPr="00A2435D">
              <w:rPr>
                <w:rFonts w:eastAsiaTheme="minorEastAsia" w:cs="Times"/>
                <w:bCs/>
                <w:color w:val="000000"/>
                <w:sz w:val="21"/>
                <w:szCs w:val="21"/>
              </w:rPr>
              <w:t xml:space="preserve"> indicating reference signal configuration(s) to derive label and/or other training data</w:t>
            </w:r>
          </w:p>
        </w:tc>
      </w:tr>
    </w:tbl>
    <w:p w14:paraId="3666F4D9" w14:textId="380E1495" w:rsidR="002C18B2" w:rsidRDefault="002C18B2" w:rsidP="008332E6">
      <w:pPr>
        <w:pStyle w:val="B2"/>
        <w:spacing w:before="240"/>
        <w:ind w:left="0" w:firstLine="0"/>
        <w:jc w:val="both"/>
        <w:rPr>
          <w:rFonts w:eastAsiaTheme="minorEastAsia"/>
          <w:lang w:val="en-US" w:eastAsia="zh-CN"/>
        </w:rPr>
      </w:pPr>
      <w:r w:rsidRPr="00A2435D">
        <w:rPr>
          <w:rFonts w:eastAsiaTheme="minorEastAsia"/>
          <w:sz w:val="22"/>
          <w:szCs w:val="22"/>
          <w:lang w:val="en-US" w:eastAsia="en-US"/>
        </w:rPr>
        <w:t xml:space="preserve">More details need to be discussed on the issue of data collection. Firstly, what data should be collected in data collection needs to be determined, e.g., ground truth data of UE coordinates, intermediate values for positioning. For AI based positioning, this information should be associated with the corresponding timing information to ensure the accuracy of positioning in near real time. Secondly, how to collect ground truth data for AI-based positioning and the requirement of ground truth data should be discussed. </w:t>
      </w:r>
      <w:r w:rsidR="000568F7">
        <w:rPr>
          <w:rFonts w:eastAsiaTheme="minorEastAsia"/>
          <w:sz w:val="22"/>
          <w:szCs w:val="22"/>
          <w:lang w:val="en-US" w:eastAsia="en-US"/>
        </w:rPr>
        <w:t xml:space="preserve">Since the ground truth data is necessary for model monitoring, it is better to discuss how to obtain the ground truth data as a high priority. </w:t>
      </w:r>
      <w:r w:rsidRPr="00A2435D">
        <w:rPr>
          <w:rFonts w:eastAsiaTheme="minorEastAsia"/>
          <w:sz w:val="22"/>
          <w:szCs w:val="22"/>
          <w:lang w:val="en-US" w:eastAsia="en-US"/>
        </w:rPr>
        <w:t>In our understanding, the ground truth data can be acquired by UE report, where the GNSS capability is required</w:t>
      </w:r>
      <w:r w:rsidR="009354EA">
        <w:rPr>
          <w:rFonts w:eastAsiaTheme="minorEastAsia"/>
          <w:sz w:val="22"/>
          <w:szCs w:val="22"/>
          <w:lang w:val="en-US" w:eastAsia="en-US"/>
        </w:rPr>
        <w:t>,</w:t>
      </w:r>
      <w:r w:rsidRPr="00A2435D">
        <w:rPr>
          <w:rFonts w:eastAsiaTheme="minorEastAsia"/>
          <w:sz w:val="22"/>
          <w:szCs w:val="22"/>
          <w:lang w:val="en-US" w:eastAsia="en-US"/>
        </w:rPr>
        <w:t xml:space="preserve"> or acquired from PRU, whose location information is known by the network.</w:t>
      </w:r>
      <w:r>
        <w:rPr>
          <w:rFonts w:eastAsiaTheme="minorEastAsia"/>
          <w:lang w:val="en-US" w:eastAsia="zh-CN"/>
        </w:rPr>
        <w:t xml:space="preserve"> </w:t>
      </w:r>
    </w:p>
    <w:p w14:paraId="26CC0AFD" w14:textId="1C480774" w:rsidR="002C18B2" w:rsidRDefault="002C18B2" w:rsidP="002C18B2">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DB5F0E">
        <w:rPr>
          <w:rFonts w:eastAsiaTheme="minorEastAsia"/>
          <w:b/>
          <w:bCs/>
          <w:color w:val="000000"/>
          <w:sz w:val="22"/>
          <w:szCs w:val="22"/>
          <w:u w:val="single"/>
          <w:lang w:val="x-none"/>
        </w:rPr>
        <w:t>1</w:t>
      </w:r>
      <w:r w:rsidRPr="00A138DD">
        <w:rPr>
          <w:rFonts w:eastAsiaTheme="minorEastAsia"/>
          <w:b/>
          <w:bCs/>
          <w:color w:val="000000"/>
          <w:sz w:val="22"/>
          <w:szCs w:val="22"/>
          <w:u w:val="single"/>
          <w:lang w:val="x-none"/>
        </w:rPr>
        <w:t>:</w:t>
      </w:r>
    </w:p>
    <w:p w14:paraId="7CCE63CC" w14:textId="4C93FD8D" w:rsidR="002C18B2" w:rsidRPr="00A2435D" w:rsidRDefault="002C18B2" w:rsidP="002C18B2">
      <w:pPr>
        <w:pStyle w:val="B2"/>
        <w:ind w:left="0" w:firstLine="0"/>
        <w:rPr>
          <w:rFonts w:eastAsiaTheme="minorEastAsia"/>
          <w:b/>
          <w:bCs/>
          <w:color w:val="000000"/>
          <w:sz w:val="22"/>
          <w:szCs w:val="22"/>
          <w:lang w:val="x-none"/>
        </w:rPr>
      </w:pPr>
      <w:r w:rsidRPr="00A2435D">
        <w:rPr>
          <w:rFonts w:eastAsiaTheme="minorEastAsia"/>
          <w:b/>
          <w:bCs/>
          <w:color w:val="000000"/>
          <w:sz w:val="22"/>
          <w:szCs w:val="22"/>
          <w:lang w:val="x-none"/>
        </w:rPr>
        <w:t>The ground truth label can be UE coordinate</w:t>
      </w:r>
      <w:r w:rsidR="009E2410" w:rsidRPr="00A2435D">
        <w:rPr>
          <w:rFonts w:eastAsiaTheme="minorEastAsia"/>
          <w:b/>
          <w:bCs/>
          <w:color w:val="000000"/>
          <w:sz w:val="22"/>
          <w:szCs w:val="22"/>
          <w:lang w:val="x-none"/>
        </w:rPr>
        <w:t>s</w:t>
      </w:r>
      <w:r w:rsidRPr="00A2435D">
        <w:rPr>
          <w:rFonts w:eastAsiaTheme="minorEastAsia"/>
          <w:b/>
          <w:bCs/>
          <w:color w:val="000000"/>
          <w:sz w:val="22"/>
          <w:szCs w:val="22"/>
          <w:lang w:val="x-none"/>
        </w:rPr>
        <w:t xml:space="preserve"> and/or intermediate value</w:t>
      </w:r>
      <w:r w:rsidR="009E2410" w:rsidRPr="00A2435D">
        <w:rPr>
          <w:rFonts w:eastAsiaTheme="minorEastAsia"/>
          <w:b/>
          <w:bCs/>
          <w:color w:val="000000"/>
          <w:sz w:val="22"/>
          <w:szCs w:val="22"/>
          <w:lang w:val="x-none"/>
        </w:rPr>
        <w:t>s</w:t>
      </w:r>
      <w:r w:rsidRPr="00A2435D">
        <w:rPr>
          <w:rFonts w:eastAsiaTheme="minorEastAsia"/>
          <w:b/>
          <w:bCs/>
          <w:color w:val="000000"/>
          <w:sz w:val="22"/>
          <w:szCs w:val="22"/>
          <w:lang w:val="x-none"/>
        </w:rPr>
        <w:t xml:space="preserve"> with timing information.</w:t>
      </w:r>
    </w:p>
    <w:p w14:paraId="14D78BCA" w14:textId="6DDA461E" w:rsidR="002C18B2" w:rsidRDefault="002C18B2" w:rsidP="002C18B2">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DB5F0E">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p>
    <w:p w14:paraId="2C1A6F78" w14:textId="1D9EAC32" w:rsidR="002C18B2" w:rsidRPr="00A2435D" w:rsidRDefault="002C18B2" w:rsidP="002C18B2">
      <w:pPr>
        <w:pStyle w:val="B2"/>
        <w:ind w:left="0" w:firstLine="0"/>
        <w:rPr>
          <w:rFonts w:eastAsiaTheme="minorEastAsia"/>
          <w:b/>
          <w:bCs/>
          <w:color w:val="000000"/>
          <w:sz w:val="22"/>
          <w:szCs w:val="22"/>
          <w:lang w:val="x-none"/>
        </w:rPr>
      </w:pPr>
      <w:r w:rsidRPr="00A2435D">
        <w:rPr>
          <w:rFonts w:eastAsiaTheme="minorEastAsia"/>
          <w:b/>
          <w:bCs/>
          <w:color w:val="000000"/>
          <w:sz w:val="22"/>
          <w:szCs w:val="22"/>
          <w:lang w:val="x-none"/>
        </w:rPr>
        <w:t>Discuss how to collect ground truth data for AI-based positioning and the requirement of ground truth data, e.g., via UE report/PRU</w:t>
      </w:r>
      <w:r w:rsidR="000568F7">
        <w:rPr>
          <w:rFonts w:eastAsiaTheme="minorEastAsia"/>
          <w:b/>
          <w:bCs/>
          <w:color w:val="000000"/>
          <w:sz w:val="22"/>
          <w:szCs w:val="22"/>
          <w:lang w:val="x-none"/>
        </w:rPr>
        <w:t>, as a high priority</w:t>
      </w:r>
      <w:r w:rsidRPr="00A2435D">
        <w:rPr>
          <w:rFonts w:eastAsiaTheme="minorEastAsia"/>
          <w:b/>
          <w:bCs/>
          <w:color w:val="000000"/>
          <w:sz w:val="22"/>
          <w:szCs w:val="22"/>
          <w:lang w:val="x-none"/>
        </w:rPr>
        <w:t>.</w:t>
      </w:r>
    </w:p>
    <w:p w14:paraId="5FA070FA" w14:textId="77777777" w:rsidR="00A855DE" w:rsidRDefault="00A855DE" w:rsidP="00A855DE">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lastRenderedPageBreak/>
        <w:t>Model inference</w:t>
      </w:r>
    </w:p>
    <w:p w14:paraId="4AC65852" w14:textId="62AF3720" w:rsidR="00371488" w:rsidRDefault="00E65C22">
      <w:pPr>
        <w:pStyle w:val="B2"/>
        <w:ind w:left="0" w:firstLine="0"/>
        <w:rPr>
          <w:rFonts w:eastAsiaTheme="minorEastAsia"/>
          <w:sz w:val="22"/>
          <w:szCs w:val="22"/>
          <w:lang w:val="en-US" w:eastAsia="en-US"/>
        </w:rPr>
      </w:pPr>
      <w:r w:rsidRPr="00A2435D">
        <w:rPr>
          <w:rFonts w:eastAsiaTheme="minorEastAsia"/>
          <w:sz w:val="22"/>
          <w:szCs w:val="22"/>
          <w:lang w:val="en-US" w:eastAsia="en-US"/>
        </w:rPr>
        <w:t>The potential specification impact</w:t>
      </w:r>
      <w:r w:rsidR="009E2410" w:rsidRPr="00A2435D">
        <w:rPr>
          <w:rFonts w:eastAsiaTheme="minorEastAsia"/>
          <w:sz w:val="22"/>
          <w:szCs w:val="22"/>
          <w:lang w:val="en-US" w:eastAsia="en-US"/>
        </w:rPr>
        <w:t>s</w:t>
      </w:r>
      <w:r w:rsidRPr="00A2435D">
        <w:rPr>
          <w:rFonts w:eastAsiaTheme="minorEastAsia"/>
          <w:sz w:val="22"/>
          <w:szCs w:val="22"/>
          <w:lang w:val="en-US" w:eastAsia="en-US"/>
        </w:rPr>
        <w:t xml:space="preserve"> of model inference can be analyzed based on the aforementioned cases</w:t>
      </w:r>
      <w:r w:rsidR="00567EBE" w:rsidRPr="00A2435D">
        <w:rPr>
          <w:rFonts w:eastAsiaTheme="minorEastAsia"/>
          <w:sz w:val="22"/>
          <w:szCs w:val="22"/>
          <w:lang w:val="en-US" w:eastAsia="en-US"/>
        </w:rPr>
        <w:t xml:space="preserve"> as shown in Table1.</w:t>
      </w:r>
    </w:p>
    <w:p w14:paraId="76E2A7CE" w14:textId="4A121A3B" w:rsidR="00A2435D" w:rsidRPr="008332E6" w:rsidRDefault="00A2435D" w:rsidP="008332E6">
      <w:pPr>
        <w:pStyle w:val="B2"/>
        <w:spacing w:before="240"/>
        <w:ind w:left="0" w:firstLine="0"/>
        <w:jc w:val="center"/>
        <w:rPr>
          <w:rFonts w:eastAsiaTheme="minorEastAsia"/>
          <w:i/>
          <w:iCs/>
          <w:sz w:val="22"/>
          <w:szCs w:val="22"/>
          <w:lang w:val="en-US" w:eastAsia="zh-CN"/>
        </w:rPr>
      </w:pPr>
      <w:r w:rsidRPr="00A2435D">
        <w:rPr>
          <w:rFonts w:eastAsiaTheme="minorEastAsia"/>
          <w:i/>
          <w:iCs/>
          <w:sz w:val="22"/>
          <w:szCs w:val="22"/>
          <w:lang w:val="en-US" w:eastAsia="zh-CN"/>
        </w:rPr>
        <w:t xml:space="preserve">Table1 The </w:t>
      </w:r>
      <w:r>
        <w:rPr>
          <w:rFonts w:eastAsiaTheme="minorEastAsia"/>
          <w:i/>
          <w:iCs/>
          <w:sz w:val="22"/>
          <w:szCs w:val="22"/>
          <w:lang w:val="en-US" w:eastAsia="zh-CN"/>
        </w:rPr>
        <w:t xml:space="preserve">expected </w:t>
      </w:r>
      <w:r w:rsidRPr="00A2435D">
        <w:rPr>
          <w:rFonts w:eastAsiaTheme="minorEastAsia"/>
          <w:i/>
          <w:iCs/>
          <w:sz w:val="22"/>
          <w:szCs w:val="22"/>
          <w:lang w:val="en-US" w:eastAsia="zh-CN"/>
        </w:rPr>
        <w:t>specification impacts of model inference for different cases</w:t>
      </w:r>
    </w:p>
    <w:tbl>
      <w:tblPr>
        <w:tblW w:w="10060" w:type="dxa"/>
        <w:tblCellMar>
          <w:left w:w="0" w:type="dxa"/>
          <w:right w:w="0" w:type="dxa"/>
        </w:tblCellMar>
        <w:tblLook w:val="0420" w:firstRow="1" w:lastRow="0" w:firstColumn="0" w:lastColumn="0" w:noHBand="0" w:noVBand="1"/>
      </w:tblPr>
      <w:tblGrid>
        <w:gridCol w:w="3120"/>
        <w:gridCol w:w="6940"/>
      </w:tblGrid>
      <w:tr w:rsidR="0062496D" w:rsidRPr="00A2435D" w14:paraId="59A2740E" w14:textId="77777777" w:rsidTr="0062496D">
        <w:trPr>
          <w:trHeight w:val="339"/>
        </w:trPr>
        <w:tc>
          <w:tcPr>
            <w:tcW w:w="312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6BE43286" w14:textId="77777777" w:rsidR="0062496D" w:rsidRPr="00A2435D" w:rsidRDefault="0062496D" w:rsidP="0062496D">
            <w:pPr>
              <w:pStyle w:val="B2"/>
              <w:ind w:left="0" w:firstLine="0"/>
              <w:rPr>
                <w:rFonts w:eastAsiaTheme="minorEastAsia"/>
                <w:sz w:val="18"/>
                <w:szCs w:val="18"/>
              </w:rPr>
            </w:pPr>
            <w:r w:rsidRPr="00A2435D">
              <w:rPr>
                <w:rFonts w:eastAsiaTheme="minorEastAsia"/>
                <w:b/>
                <w:bCs/>
                <w:sz w:val="18"/>
                <w:szCs w:val="18"/>
              </w:rPr>
              <w:t>Cases</w:t>
            </w:r>
          </w:p>
        </w:tc>
        <w:tc>
          <w:tcPr>
            <w:tcW w:w="694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2C732D6D" w14:textId="0F385F9D" w:rsidR="0062496D" w:rsidRPr="00A2435D" w:rsidRDefault="00A2435D" w:rsidP="0062496D">
            <w:pPr>
              <w:pStyle w:val="B2"/>
              <w:ind w:left="0" w:firstLine="0"/>
              <w:rPr>
                <w:rFonts w:eastAsiaTheme="minorEastAsia"/>
                <w:sz w:val="18"/>
                <w:szCs w:val="18"/>
              </w:rPr>
            </w:pPr>
            <w:r>
              <w:rPr>
                <w:rFonts w:eastAsiaTheme="minorEastAsia"/>
                <w:b/>
                <w:bCs/>
                <w:sz w:val="18"/>
                <w:szCs w:val="18"/>
              </w:rPr>
              <w:t>Expected s</w:t>
            </w:r>
            <w:r w:rsidR="0062496D" w:rsidRPr="00A2435D">
              <w:rPr>
                <w:rFonts w:eastAsiaTheme="minorEastAsia"/>
                <w:b/>
                <w:bCs/>
                <w:sz w:val="18"/>
                <w:szCs w:val="18"/>
              </w:rPr>
              <w:t>pecification impact of model inference</w:t>
            </w:r>
          </w:p>
        </w:tc>
      </w:tr>
      <w:tr w:rsidR="0062496D" w:rsidRPr="0062496D" w14:paraId="442C2EA3" w14:textId="77777777" w:rsidTr="00A2435D">
        <w:trPr>
          <w:trHeight w:val="283"/>
        </w:trPr>
        <w:tc>
          <w:tcPr>
            <w:tcW w:w="312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484B2589"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Case 1</w:t>
            </w:r>
          </w:p>
        </w:tc>
        <w:tc>
          <w:tcPr>
            <w:tcW w:w="69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05EBDA8E"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No specification impact on signaling exchange</w:t>
            </w:r>
          </w:p>
        </w:tc>
      </w:tr>
      <w:tr w:rsidR="0062496D" w:rsidRPr="0062496D" w14:paraId="43BDF353" w14:textId="77777777" w:rsidTr="00A2435D">
        <w:trPr>
          <w:trHeight w:val="872"/>
        </w:trPr>
        <w:tc>
          <w:tcPr>
            <w:tcW w:w="312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6E05EDC4"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Case 2a</w:t>
            </w:r>
          </w:p>
        </w:tc>
        <w:tc>
          <w:tcPr>
            <w:tcW w:w="69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747F6E23"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 xml:space="preserve">May have specification impact on new signaling exchange from </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/LMF to UE, e.g., assistance </w:t>
            </w:r>
            <w:proofErr w:type="gramStart"/>
            <w:r w:rsidRPr="00A2435D">
              <w:rPr>
                <w:rFonts w:eastAsiaTheme="minorEastAsia"/>
                <w:sz w:val="18"/>
                <w:szCs w:val="18"/>
                <w:lang w:val="en-US" w:eastAsia="en-US"/>
              </w:rPr>
              <w:t>info./</w:t>
            </w:r>
            <w:proofErr w:type="gramEnd"/>
            <w:r w:rsidRPr="00A2435D">
              <w:rPr>
                <w:rFonts w:eastAsiaTheme="minorEastAsia"/>
                <w:sz w:val="18"/>
                <w:szCs w:val="18"/>
                <w:lang w:val="en-US" w:eastAsia="en-US"/>
              </w:rPr>
              <w:t>measurements to extract new feature;</w:t>
            </w:r>
          </w:p>
          <w:p w14:paraId="57B13152"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May have specification impact on new signaling exchange from UE/</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 to LMF, e.g., output new intermediate feature;</w:t>
            </w:r>
          </w:p>
        </w:tc>
      </w:tr>
      <w:tr w:rsidR="0062496D" w:rsidRPr="0062496D" w14:paraId="644EFE0B" w14:textId="77777777" w:rsidTr="00A2435D">
        <w:trPr>
          <w:trHeight w:val="16"/>
        </w:trPr>
        <w:tc>
          <w:tcPr>
            <w:tcW w:w="312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692C9D81"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Case 2b</w:t>
            </w:r>
          </w:p>
        </w:tc>
        <w:tc>
          <w:tcPr>
            <w:tcW w:w="69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6FA33C58" w14:textId="00B8C874"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 xml:space="preserve">May have </w:t>
            </w:r>
            <w:r w:rsidR="009354EA" w:rsidRPr="00A2435D">
              <w:rPr>
                <w:rFonts w:eastAsiaTheme="minorEastAsia"/>
                <w:sz w:val="18"/>
                <w:szCs w:val="18"/>
                <w:lang w:val="en-US" w:eastAsia="en-US"/>
              </w:rPr>
              <w:t>specification</w:t>
            </w:r>
            <w:r w:rsidRPr="00A2435D">
              <w:rPr>
                <w:rFonts w:eastAsiaTheme="minorEastAsia"/>
                <w:sz w:val="18"/>
                <w:szCs w:val="18"/>
                <w:lang w:val="en-US" w:eastAsia="en-US"/>
              </w:rPr>
              <w:t xml:space="preserve"> impact on new signaling exchange (e.g., CIR) between UE/</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 and LMF;  </w:t>
            </w:r>
          </w:p>
        </w:tc>
      </w:tr>
      <w:tr w:rsidR="0062496D" w:rsidRPr="0062496D" w14:paraId="2D7AEAD9" w14:textId="77777777" w:rsidTr="00A2435D">
        <w:trPr>
          <w:trHeight w:val="388"/>
        </w:trPr>
        <w:tc>
          <w:tcPr>
            <w:tcW w:w="312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4574D26C"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Case 3a</w:t>
            </w:r>
          </w:p>
        </w:tc>
        <w:tc>
          <w:tcPr>
            <w:tcW w:w="6940"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2DB95EB0" w14:textId="4BEEC961"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 xml:space="preserve">May have </w:t>
            </w:r>
            <w:r w:rsidR="009354EA" w:rsidRPr="00A2435D">
              <w:rPr>
                <w:rFonts w:eastAsiaTheme="minorEastAsia"/>
                <w:sz w:val="18"/>
                <w:szCs w:val="18"/>
                <w:lang w:val="en-US" w:eastAsia="en-US"/>
              </w:rPr>
              <w:t>specification</w:t>
            </w:r>
            <w:r w:rsidRPr="00A2435D">
              <w:rPr>
                <w:rFonts w:eastAsiaTheme="minorEastAsia"/>
                <w:sz w:val="18"/>
                <w:szCs w:val="18"/>
                <w:lang w:val="en-US" w:eastAsia="en-US"/>
              </w:rPr>
              <w:t xml:space="preserve"> impact on new signaling exchange from LMF to </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 e.g., assistance </w:t>
            </w:r>
            <w:proofErr w:type="gramStart"/>
            <w:r w:rsidRPr="00A2435D">
              <w:rPr>
                <w:rFonts w:eastAsiaTheme="minorEastAsia"/>
                <w:sz w:val="18"/>
                <w:szCs w:val="18"/>
                <w:lang w:val="en-US" w:eastAsia="en-US"/>
              </w:rPr>
              <w:t>info./</w:t>
            </w:r>
            <w:proofErr w:type="gramEnd"/>
            <w:r w:rsidRPr="00A2435D">
              <w:rPr>
                <w:rFonts w:eastAsiaTheme="minorEastAsia"/>
                <w:sz w:val="18"/>
                <w:szCs w:val="18"/>
                <w:lang w:val="en-US" w:eastAsia="en-US"/>
              </w:rPr>
              <w:t>measurements to extract new feature</w:t>
            </w:r>
          </w:p>
          <w:p w14:paraId="3B725D87" w14:textId="22B073C5"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 xml:space="preserve">May have </w:t>
            </w:r>
            <w:r w:rsidR="009354EA" w:rsidRPr="00A2435D">
              <w:rPr>
                <w:rFonts w:eastAsiaTheme="minorEastAsia"/>
                <w:sz w:val="18"/>
                <w:szCs w:val="18"/>
                <w:lang w:val="en-US" w:eastAsia="en-US"/>
              </w:rPr>
              <w:t>specification</w:t>
            </w:r>
            <w:r w:rsidRPr="00A2435D">
              <w:rPr>
                <w:rFonts w:eastAsiaTheme="minorEastAsia"/>
                <w:sz w:val="18"/>
                <w:szCs w:val="18"/>
                <w:lang w:val="en-US" w:eastAsia="en-US"/>
              </w:rPr>
              <w:t xml:space="preserve"> </w:t>
            </w:r>
            <w:r w:rsidR="009354EA" w:rsidRPr="00A2435D">
              <w:rPr>
                <w:rFonts w:eastAsiaTheme="minorEastAsia"/>
                <w:sz w:val="18"/>
                <w:szCs w:val="18"/>
                <w:lang w:val="en-US" w:eastAsia="en-US"/>
              </w:rPr>
              <w:t>I</w:t>
            </w:r>
            <w:r w:rsidRPr="00A2435D">
              <w:rPr>
                <w:rFonts w:eastAsiaTheme="minorEastAsia"/>
                <w:sz w:val="18"/>
                <w:szCs w:val="18"/>
                <w:lang w:val="en-US" w:eastAsia="en-US"/>
              </w:rPr>
              <w:t xml:space="preserve">mpact on new signaling exchange from </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 to LMF, e.g., output new intermediate feature</w:t>
            </w:r>
          </w:p>
        </w:tc>
      </w:tr>
      <w:tr w:rsidR="0062496D" w:rsidRPr="0062496D" w14:paraId="6AC45417" w14:textId="77777777" w:rsidTr="00A2435D">
        <w:trPr>
          <w:trHeight w:val="16"/>
        </w:trPr>
        <w:tc>
          <w:tcPr>
            <w:tcW w:w="312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5F904266"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Case 3b</w:t>
            </w:r>
          </w:p>
        </w:tc>
        <w:tc>
          <w:tcPr>
            <w:tcW w:w="694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3C502C68" w14:textId="77777777" w:rsidR="0062496D" w:rsidRPr="00A2435D" w:rsidRDefault="0062496D" w:rsidP="0062496D">
            <w:pPr>
              <w:pStyle w:val="B2"/>
              <w:ind w:left="0" w:firstLine="0"/>
              <w:rPr>
                <w:rFonts w:eastAsiaTheme="minorEastAsia"/>
                <w:sz w:val="18"/>
                <w:szCs w:val="18"/>
                <w:lang w:val="en-US" w:eastAsia="en-US"/>
              </w:rPr>
            </w:pPr>
            <w:r w:rsidRPr="00A2435D">
              <w:rPr>
                <w:rFonts w:eastAsiaTheme="minorEastAsia"/>
                <w:sz w:val="18"/>
                <w:szCs w:val="18"/>
                <w:lang w:val="en-US" w:eastAsia="en-US"/>
              </w:rPr>
              <w:t xml:space="preserve">May have spec. impact on new signaling exchange (e.g., CIR) between </w:t>
            </w:r>
            <w:proofErr w:type="spellStart"/>
            <w:r w:rsidRPr="00A2435D">
              <w:rPr>
                <w:rFonts w:eastAsiaTheme="minorEastAsia"/>
                <w:sz w:val="18"/>
                <w:szCs w:val="18"/>
                <w:lang w:val="en-US" w:eastAsia="en-US"/>
              </w:rPr>
              <w:t>gNB</w:t>
            </w:r>
            <w:proofErr w:type="spellEnd"/>
            <w:r w:rsidRPr="00A2435D">
              <w:rPr>
                <w:rFonts w:eastAsiaTheme="minorEastAsia"/>
                <w:sz w:val="18"/>
                <w:szCs w:val="18"/>
                <w:lang w:val="en-US" w:eastAsia="en-US"/>
              </w:rPr>
              <w:t xml:space="preserve"> and LMF;  </w:t>
            </w:r>
          </w:p>
        </w:tc>
      </w:tr>
    </w:tbl>
    <w:p w14:paraId="0A418FFF" w14:textId="29280672" w:rsidR="009A26AA" w:rsidRPr="00A2435D" w:rsidRDefault="00ED5FD9" w:rsidP="008332E6">
      <w:pPr>
        <w:pStyle w:val="B2"/>
        <w:spacing w:before="240"/>
        <w:ind w:left="0" w:firstLine="0"/>
        <w:jc w:val="both"/>
        <w:rPr>
          <w:rFonts w:eastAsiaTheme="minorEastAsia"/>
          <w:sz w:val="22"/>
          <w:szCs w:val="22"/>
          <w:lang w:val="en-US" w:eastAsia="en-US"/>
        </w:rPr>
      </w:pPr>
      <w:r w:rsidRPr="00A2435D">
        <w:rPr>
          <w:rFonts w:eastAsiaTheme="minorEastAsia"/>
          <w:sz w:val="22"/>
          <w:szCs w:val="22"/>
          <w:lang w:val="en-US" w:eastAsia="en-US"/>
        </w:rPr>
        <w:t xml:space="preserve">For </w:t>
      </w:r>
      <w:r w:rsidR="00AF4342" w:rsidRPr="00A2435D">
        <w:rPr>
          <w:rFonts w:eastAsiaTheme="minorEastAsia"/>
          <w:sz w:val="22"/>
          <w:szCs w:val="22"/>
          <w:lang w:val="en-US" w:eastAsia="en-US"/>
        </w:rPr>
        <w:t xml:space="preserve">both direct AI/ML positioning and </w:t>
      </w:r>
      <w:r w:rsidR="00D91D33" w:rsidRPr="00A2435D">
        <w:rPr>
          <w:rFonts w:eastAsiaTheme="minorEastAsia"/>
          <w:sz w:val="22"/>
          <w:szCs w:val="22"/>
          <w:lang w:val="en-US" w:eastAsia="en-US"/>
        </w:rPr>
        <w:t xml:space="preserve">AI/ML assisted positioning, </w:t>
      </w:r>
      <w:r w:rsidR="00AC3609" w:rsidRPr="00A2435D">
        <w:rPr>
          <w:rFonts w:eastAsiaTheme="minorEastAsia"/>
          <w:sz w:val="22"/>
          <w:szCs w:val="22"/>
          <w:lang w:val="en-US" w:eastAsia="en-US"/>
        </w:rPr>
        <w:t xml:space="preserve">the types of </w:t>
      </w:r>
      <w:r w:rsidR="00253170" w:rsidRPr="00A2435D">
        <w:rPr>
          <w:rFonts w:eastAsiaTheme="minorEastAsia"/>
          <w:sz w:val="22"/>
          <w:szCs w:val="22"/>
          <w:lang w:val="en-US" w:eastAsia="en-US"/>
        </w:rPr>
        <w:t xml:space="preserve">measurements </w:t>
      </w:r>
      <w:r w:rsidR="00A2435D">
        <w:rPr>
          <w:rFonts w:eastAsiaTheme="minorEastAsia"/>
          <w:sz w:val="22"/>
          <w:szCs w:val="22"/>
          <w:lang w:val="en-US" w:eastAsia="en-US"/>
        </w:rPr>
        <w:t>for the</w:t>
      </w:r>
      <w:r w:rsidR="00253170" w:rsidRPr="00A2435D">
        <w:rPr>
          <w:rFonts w:eastAsiaTheme="minorEastAsia"/>
          <w:sz w:val="22"/>
          <w:szCs w:val="22"/>
          <w:lang w:val="en-US" w:eastAsia="en-US"/>
        </w:rPr>
        <w:t xml:space="preserve"> model inference input</w:t>
      </w:r>
      <w:r w:rsidR="00A2435D">
        <w:rPr>
          <w:rFonts w:eastAsiaTheme="minorEastAsia"/>
          <w:sz w:val="22"/>
          <w:szCs w:val="22"/>
          <w:lang w:val="en-US" w:eastAsia="en-US"/>
        </w:rPr>
        <w:t>s</w:t>
      </w:r>
      <w:r w:rsidR="00253170" w:rsidRPr="00A2435D">
        <w:rPr>
          <w:rFonts w:eastAsiaTheme="minorEastAsia"/>
          <w:sz w:val="22"/>
          <w:szCs w:val="22"/>
          <w:lang w:val="en-US" w:eastAsia="en-US"/>
        </w:rPr>
        <w:t xml:space="preserve"> can be channel information, such as </w:t>
      </w:r>
      <w:r w:rsidR="00524C89" w:rsidRPr="00A2435D">
        <w:rPr>
          <w:rFonts w:eastAsiaTheme="minorEastAsia"/>
          <w:sz w:val="22"/>
          <w:szCs w:val="22"/>
          <w:lang w:val="en-US" w:eastAsia="en-US"/>
        </w:rPr>
        <w:t>CIR, CFR, and</w:t>
      </w:r>
      <w:r w:rsidR="00861B86" w:rsidRPr="00A2435D">
        <w:rPr>
          <w:rFonts w:eastAsiaTheme="minorEastAsia"/>
          <w:sz w:val="22"/>
          <w:szCs w:val="22"/>
          <w:lang w:val="en-US" w:eastAsia="en-US"/>
        </w:rPr>
        <w:t>/or</w:t>
      </w:r>
      <w:r w:rsidR="00524C89" w:rsidRPr="00A2435D">
        <w:rPr>
          <w:rFonts w:eastAsiaTheme="minorEastAsia"/>
          <w:sz w:val="22"/>
          <w:szCs w:val="22"/>
          <w:lang w:val="en-US" w:eastAsia="en-US"/>
        </w:rPr>
        <w:t xml:space="preserve"> existing measurements/assistance information, e.g., </w:t>
      </w:r>
      <w:r w:rsidR="00692238" w:rsidRPr="00A2435D">
        <w:rPr>
          <w:rFonts w:eastAsiaTheme="minorEastAsia"/>
          <w:sz w:val="22"/>
          <w:szCs w:val="22"/>
          <w:lang w:val="en-US" w:eastAsia="en-US"/>
        </w:rPr>
        <w:t xml:space="preserve">LOS/NLOS indication, </w:t>
      </w:r>
      <w:proofErr w:type="spellStart"/>
      <w:r w:rsidR="00692238" w:rsidRPr="00A2435D">
        <w:rPr>
          <w:rFonts w:eastAsiaTheme="minorEastAsia"/>
          <w:sz w:val="22"/>
          <w:szCs w:val="22"/>
          <w:lang w:val="en-US" w:eastAsia="en-US"/>
        </w:rPr>
        <w:t>AoA</w:t>
      </w:r>
      <w:proofErr w:type="spellEnd"/>
      <w:r w:rsidR="00692238" w:rsidRPr="00A2435D">
        <w:rPr>
          <w:rFonts w:eastAsiaTheme="minorEastAsia"/>
          <w:sz w:val="22"/>
          <w:szCs w:val="22"/>
          <w:lang w:val="en-US" w:eastAsia="en-US"/>
        </w:rPr>
        <w:t xml:space="preserve">, </w:t>
      </w:r>
      <w:proofErr w:type="spellStart"/>
      <w:r w:rsidR="00692238" w:rsidRPr="00A2435D">
        <w:rPr>
          <w:rFonts w:eastAsiaTheme="minorEastAsia"/>
          <w:sz w:val="22"/>
          <w:szCs w:val="22"/>
          <w:lang w:val="en-US" w:eastAsia="en-US"/>
        </w:rPr>
        <w:t>ToA</w:t>
      </w:r>
      <w:proofErr w:type="spellEnd"/>
      <w:r w:rsidR="00692238" w:rsidRPr="00A2435D">
        <w:rPr>
          <w:rFonts w:eastAsiaTheme="minorEastAsia"/>
          <w:sz w:val="22"/>
          <w:szCs w:val="22"/>
          <w:lang w:val="en-US" w:eastAsia="en-US"/>
        </w:rPr>
        <w:t>, RSTD, Rx-Tx time difference, RSRP/RSRPP, etc.</w:t>
      </w:r>
      <w:r w:rsidR="00357B25" w:rsidRPr="00A2435D">
        <w:rPr>
          <w:rFonts w:eastAsiaTheme="minorEastAsia"/>
          <w:sz w:val="22"/>
          <w:szCs w:val="22"/>
          <w:lang w:val="en-US" w:eastAsia="en-US"/>
        </w:rPr>
        <w:t xml:space="preserve"> </w:t>
      </w:r>
      <w:r w:rsidR="00232C11" w:rsidRPr="00A2435D">
        <w:rPr>
          <w:rFonts w:eastAsiaTheme="minorEastAsia"/>
          <w:sz w:val="22"/>
          <w:szCs w:val="22"/>
          <w:lang w:val="en-US" w:eastAsia="en-US"/>
        </w:rPr>
        <w:t>When</w:t>
      </w:r>
      <w:r w:rsidR="00232C11">
        <w:rPr>
          <w:rFonts w:eastAsiaTheme="minorEastAsia"/>
          <w:sz w:val="22"/>
          <w:szCs w:val="22"/>
          <w:lang w:val="en-US" w:eastAsia="en-US"/>
        </w:rPr>
        <w:t xml:space="preserve"> the</w:t>
      </w:r>
      <w:r w:rsidR="00232C11" w:rsidRPr="00A2435D">
        <w:rPr>
          <w:rFonts w:eastAsiaTheme="minorEastAsia"/>
          <w:sz w:val="22"/>
          <w:szCs w:val="22"/>
          <w:lang w:val="en-US" w:eastAsia="en-US"/>
        </w:rPr>
        <w:t xml:space="preserve"> existing measurements/assistance information is </w:t>
      </w:r>
      <w:r w:rsidR="00232C11">
        <w:rPr>
          <w:rFonts w:eastAsiaTheme="minorEastAsia"/>
          <w:sz w:val="22"/>
          <w:szCs w:val="22"/>
          <w:lang w:val="en-US" w:eastAsia="en-US"/>
        </w:rPr>
        <w:t>used for the inference inputs</w:t>
      </w:r>
      <w:r w:rsidR="00232C11" w:rsidRPr="00A2435D">
        <w:rPr>
          <w:rFonts w:eastAsiaTheme="minorEastAsia"/>
          <w:sz w:val="22"/>
          <w:szCs w:val="22"/>
          <w:lang w:val="en-US" w:eastAsia="en-US"/>
        </w:rPr>
        <w:t xml:space="preserve">, no specification impact </w:t>
      </w:r>
      <w:r w:rsidR="00232C11">
        <w:rPr>
          <w:rFonts w:eastAsiaTheme="minorEastAsia"/>
          <w:sz w:val="22"/>
          <w:szCs w:val="22"/>
          <w:lang w:val="en-US" w:eastAsia="en-US"/>
        </w:rPr>
        <w:t xml:space="preserve">related to the signaling of measurement information for the model inference inputs </w:t>
      </w:r>
      <w:r w:rsidR="00232C11" w:rsidRPr="00A2435D">
        <w:rPr>
          <w:rFonts w:eastAsiaTheme="minorEastAsia"/>
          <w:sz w:val="22"/>
          <w:szCs w:val="22"/>
          <w:lang w:val="en-US" w:eastAsia="en-US"/>
        </w:rPr>
        <w:t xml:space="preserve">is observed for all cases. </w:t>
      </w:r>
      <w:r w:rsidR="00232C11">
        <w:rPr>
          <w:rFonts w:eastAsiaTheme="minorEastAsia"/>
          <w:sz w:val="22"/>
          <w:szCs w:val="22"/>
          <w:lang w:val="en-US" w:eastAsia="en-US"/>
        </w:rPr>
        <w:t>However, w</w:t>
      </w:r>
      <w:r w:rsidR="00357B25" w:rsidRPr="00A2435D">
        <w:rPr>
          <w:rFonts w:eastAsiaTheme="minorEastAsia"/>
          <w:sz w:val="22"/>
          <w:szCs w:val="22"/>
          <w:lang w:val="en-US" w:eastAsia="en-US"/>
        </w:rPr>
        <w:t xml:space="preserve">hen </w:t>
      </w:r>
      <w:r w:rsidR="00232C11">
        <w:rPr>
          <w:rFonts w:eastAsiaTheme="minorEastAsia"/>
          <w:sz w:val="22"/>
          <w:szCs w:val="22"/>
          <w:lang w:val="en-US" w:eastAsia="en-US"/>
        </w:rPr>
        <w:t xml:space="preserve">some measurements/assistance information </w:t>
      </w:r>
      <w:r w:rsidR="009354EA">
        <w:rPr>
          <w:rFonts w:eastAsiaTheme="minorEastAsia"/>
          <w:sz w:val="22"/>
          <w:szCs w:val="22"/>
          <w:lang w:val="en-US" w:eastAsia="en-US"/>
        </w:rPr>
        <w:t xml:space="preserve">such as channel information </w:t>
      </w:r>
      <w:r w:rsidR="00232C11">
        <w:rPr>
          <w:rFonts w:eastAsiaTheme="minorEastAsia"/>
          <w:sz w:val="22"/>
          <w:szCs w:val="22"/>
          <w:lang w:val="en-US" w:eastAsia="en-US"/>
        </w:rPr>
        <w:t xml:space="preserve">that are not included in the existing framework are required for </w:t>
      </w:r>
      <w:r w:rsidR="00337F92" w:rsidRPr="00A2435D">
        <w:rPr>
          <w:rFonts w:eastAsiaTheme="minorEastAsia"/>
          <w:sz w:val="22"/>
          <w:szCs w:val="22"/>
          <w:lang w:val="en-US" w:eastAsia="en-US"/>
        </w:rPr>
        <w:t xml:space="preserve">AI </w:t>
      </w:r>
      <w:r w:rsidR="00357B25" w:rsidRPr="00A2435D">
        <w:rPr>
          <w:rFonts w:eastAsiaTheme="minorEastAsia"/>
          <w:sz w:val="22"/>
          <w:szCs w:val="22"/>
          <w:lang w:val="en-US" w:eastAsia="en-US"/>
        </w:rPr>
        <w:t>model inference input</w:t>
      </w:r>
      <w:r w:rsidR="004B5A54" w:rsidRPr="00A2435D">
        <w:rPr>
          <w:rFonts w:eastAsiaTheme="minorEastAsia"/>
          <w:sz w:val="22"/>
          <w:szCs w:val="22"/>
          <w:lang w:val="en-US" w:eastAsia="en-US"/>
        </w:rPr>
        <w:t xml:space="preserve">, </w:t>
      </w:r>
      <w:r w:rsidR="009354EA">
        <w:rPr>
          <w:rFonts w:eastAsiaTheme="minorEastAsia"/>
          <w:sz w:val="22"/>
          <w:szCs w:val="22"/>
          <w:lang w:val="en-US" w:eastAsia="en-US"/>
        </w:rPr>
        <w:t xml:space="preserve">the </w:t>
      </w:r>
      <w:r w:rsidR="004B5A54" w:rsidRPr="00A2435D">
        <w:rPr>
          <w:rFonts w:eastAsiaTheme="minorEastAsia"/>
          <w:sz w:val="22"/>
          <w:szCs w:val="22"/>
          <w:lang w:val="en-US" w:eastAsia="en-US"/>
        </w:rPr>
        <w:t xml:space="preserve">channel information should be reported to LMF by </w:t>
      </w:r>
      <w:r w:rsidR="00822141" w:rsidRPr="00A2435D">
        <w:rPr>
          <w:rFonts w:eastAsiaTheme="minorEastAsia"/>
          <w:sz w:val="22"/>
          <w:szCs w:val="22"/>
          <w:lang w:val="en-US" w:eastAsia="en-US"/>
        </w:rPr>
        <w:t xml:space="preserve">UE or </w:t>
      </w:r>
      <w:proofErr w:type="spellStart"/>
      <w:r w:rsidR="00822141" w:rsidRPr="00A2435D">
        <w:rPr>
          <w:rFonts w:eastAsiaTheme="minorEastAsia"/>
          <w:sz w:val="22"/>
          <w:szCs w:val="22"/>
          <w:lang w:val="en-US" w:eastAsia="en-US"/>
        </w:rPr>
        <w:t>gNB</w:t>
      </w:r>
      <w:proofErr w:type="spellEnd"/>
      <w:r w:rsidR="00822141" w:rsidRPr="00A2435D">
        <w:rPr>
          <w:rFonts w:eastAsiaTheme="minorEastAsia"/>
          <w:sz w:val="22"/>
          <w:szCs w:val="22"/>
          <w:lang w:val="en-US" w:eastAsia="en-US"/>
        </w:rPr>
        <w:t xml:space="preserve">, e.g., via LPP or </w:t>
      </w:r>
      <w:proofErr w:type="spellStart"/>
      <w:r w:rsidR="00822141" w:rsidRPr="00A2435D">
        <w:rPr>
          <w:rFonts w:eastAsiaTheme="minorEastAsia"/>
          <w:sz w:val="22"/>
          <w:szCs w:val="22"/>
          <w:lang w:val="en-US" w:eastAsia="en-US"/>
        </w:rPr>
        <w:t>NRPPa</w:t>
      </w:r>
      <w:proofErr w:type="spellEnd"/>
      <w:r w:rsidR="00232C11">
        <w:rPr>
          <w:rFonts w:eastAsiaTheme="minorEastAsia"/>
          <w:sz w:val="22"/>
          <w:szCs w:val="22"/>
          <w:lang w:val="en-US" w:eastAsia="en-US"/>
        </w:rPr>
        <w:t>, f</w:t>
      </w:r>
      <w:r w:rsidR="00232C11" w:rsidRPr="00A2435D">
        <w:rPr>
          <w:rFonts w:eastAsiaTheme="minorEastAsia"/>
          <w:sz w:val="22"/>
          <w:szCs w:val="22"/>
          <w:lang w:val="en-US" w:eastAsia="en-US"/>
        </w:rPr>
        <w:t>or case 2b and case 3b</w:t>
      </w:r>
      <w:r w:rsidR="00232C11">
        <w:rPr>
          <w:rFonts w:eastAsiaTheme="minorEastAsia"/>
          <w:sz w:val="22"/>
          <w:szCs w:val="22"/>
          <w:lang w:val="en-US" w:eastAsia="en-US"/>
        </w:rPr>
        <w:t>.</w:t>
      </w:r>
      <w:r w:rsidR="00822141" w:rsidRPr="00A2435D">
        <w:rPr>
          <w:rFonts w:eastAsiaTheme="minorEastAsia"/>
          <w:sz w:val="22"/>
          <w:szCs w:val="22"/>
          <w:lang w:val="en-US" w:eastAsia="en-US"/>
        </w:rPr>
        <w:t xml:space="preserve"> For other cases</w:t>
      </w:r>
      <w:r w:rsidR="00FA630F" w:rsidRPr="00A2435D">
        <w:rPr>
          <w:rFonts w:eastAsiaTheme="minorEastAsia"/>
          <w:sz w:val="22"/>
          <w:szCs w:val="22"/>
          <w:lang w:val="en-US" w:eastAsia="en-US"/>
        </w:rPr>
        <w:t>, there</w:t>
      </w:r>
      <w:r w:rsidR="00A2435D">
        <w:rPr>
          <w:rFonts w:eastAsiaTheme="minorEastAsia"/>
          <w:sz w:val="22"/>
          <w:szCs w:val="22"/>
          <w:lang w:val="en-US" w:eastAsia="en-US"/>
        </w:rPr>
        <w:t xml:space="preserve"> i</w:t>
      </w:r>
      <w:r w:rsidR="00FA630F" w:rsidRPr="00A2435D">
        <w:rPr>
          <w:rFonts w:eastAsiaTheme="minorEastAsia"/>
          <w:sz w:val="22"/>
          <w:szCs w:val="22"/>
          <w:lang w:val="en-US" w:eastAsia="en-US"/>
        </w:rPr>
        <w:t>s no specification impact</w:t>
      </w:r>
      <w:r w:rsidR="003945F9" w:rsidRPr="00A2435D">
        <w:rPr>
          <w:rFonts w:eastAsiaTheme="minorEastAsia"/>
          <w:sz w:val="22"/>
          <w:szCs w:val="22"/>
          <w:lang w:val="en-US" w:eastAsia="en-US"/>
        </w:rPr>
        <w:t xml:space="preserve"> </w:t>
      </w:r>
      <w:r w:rsidR="0086734C" w:rsidRPr="00A2435D">
        <w:rPr>
          <w:rFonts w:eastAsiaTheme="minorEastAsia"/>
          <w:sz w:val="22"/>
          <w:szCs w:val="22"/>
          <w:lang w:val="en-US" w:eastAsia="en-US"/>
        </w:rPr>
        <w:t>caused by</w:t>
      </w:r>
      <w:r w:rsidR="00232C11">
        <w:rPr>
          <w:rFonts w:eastAsiaTheme="minorEastAsia"/>
          <w:sz w:val="22"/>
          <w:szCs w:val="22"/>
          <w:lang w:val="en-US" w:eastAsia="en-US"/>
        </w:rPr>
        <w:t xml:space="preserve"> the signaling of</w:t>
      </w:r>
      <w:r w:rsidR="0086734C" w:rsidRPr="00A2435D">
        <w:rPr>
          <w:rFonts w:eastAsiaTheme="minorEastAsia"/>
          <w:sz w:val="22"/>
          <w:szCs w:val="22"/>
          <w:lang w:val="en-US" w:eastAsia="en-US"/>
        </w:rPr>
        <w:t xml:space="preserve"> </w:t>
      </w:r>
      <w:r w:rsidR="00232C11">
        <w:rPr>
          <w:rFonts w:eastAsiaTheme="minorEastAsia"/>
          <w:sz w:val="22"/>
          <w:szCs w:val="22"/>
          <w:lang w:val="en-US" w:eastAsia="en-US"/>
        </w:rPr>
        <w:t>measurement</w:t>
      </w:r>
      <w:r w:rsidR="0086734C" w:rsidRPr="00A2435D">
        <w:rPr>
          <w:rFonts w:eastAsiaTheme="minorEastAsia"/>
          <w:sz w:val="22"/>
          <w:szCs w:val="22"/>
          <w:lang w:val="en-US" w:eastAsia="en-US"/>
        </w:rPr>
        <w:t xml:space="preserve"> information </w:t>
      </w:r>
      <w:r w:rsidR="00232C11">
        <w:rPr>
          <w:rFonts w:eastAsiaTheme="minorEastAsia"/>
          <w:sz w:val="22"/>
          <w:szCs w:val="22"/>
          <w:lang w:val="en-US" w:eastAsia="en-US"/>
        </w:rPr>
        <w:t>for the</w:t>
      </w:r>
      <w:r w:rsidR="0051464A" w:rsidRPr="00A2435D">
        <w:rPr>
          <w:rFonts w:eastAsiaTheme="minorEastAsia"/>
          <w:sz w:val="22"/>
          <w:szCs w:val="22"/>
          <w:lang w:val="en-US" w:eastAsia="en-US"/>
        </w:rPr>
        <w:t xml:space="preserve"> inference input</w:t>
      </w:r>
      <w:r w:rsidR="00FA630F" w:rsidRPr="00A2435D">
        <w:rPr>
          <w:rFonts w:eastAsiaTheme="minorEastAsia"/>
          <w:sz w:val="22"/>
          <w:szCs w:val="22"/>
          <w:lang w:val="en-US" w:eastAsia="en-US"/>
        </w:rPr>
        <w:t xml:space="preserve">. </w:t>
      </w:r>
    </w:p>
    <w:p w14:paraId="7C6ABEF0" w14:textId="7F8BFD2E" w:rsidR="00AC3609" w:rsidRPr="00A2435D" w:rsidRDefault="00CD1599" w:rsidP="00EC526A">
      <w:pPr>
        <w:pStyle w:val="B2"/>
        <w:ind w:left="0" w:firstLine="0"/>
        <w:jc w:val="both"/>
        <w:rPr>
          <w:rFonts w:eastAsiaTheme="minorEastAsia"/>
          <w:sz w:val="22"/>
          <w:szCs w:val="22"/>
          <w:lang w:val="en-US" w:eastAsia="en-US"/>
        </w:rPr>
      </w:pPr>
      <w:r w:rsidRPr="00A2435D">
        <w:rPr>
          <w:rFonts w:eastAsiaTheme="minorEastAsia"/>
          <w:sz w:val="22"/>
          <w:szCs w:val="22"/>
          <w:lang w:val="en-US" w:eastAsia="en-US"/>
        </w:rPr>
        <w:t xml:space="preserve">The model inference output </w:t>
      </w:r>
      <w:r w:rsidR="006500A8" w:rsidRPr="00A2435D">
        <w:rPr>
          <w:rFonts w:eastAsiaTheme="minorEastAsia"/>
          <w:sz w:val="22"/>
          <w:szCs w:val="22"/>
          <w:lang w:val="en-US" w:eastAsia="en-US"/>
        </w:rPr>
        <w:t xml:space="preserve">can be UE locations and intermediate </w:t>
      </w:r>
      <w:r w:rsidR="00B761C7" w:rsidRPr="00A2435D">
        <w:rPr>
          <w:rFonts w:eastAsiaTheme="minorEastAsia"/>
          <w:sz w:val="22"/>
          <w:szCs w:val="22"/>
          <w:lang w:val="en-US" w:eastAsia="en-US"/>
        </w:rPr>
        <w:t>parameters</w:t>
      </w:r>
      <w:r w:rsidR="00232C11">
        <w:rPr>
          <w:rFonts w:eastAsiaTheme="minorEastAsia"/>
          <w:sz w:val="22"/>
          <w:szCs w:val="22"/>
          <w:lang w:val="en-US" w:eastAsia="en-US"/>
        </w:rPr>
        <w:t xml:space="preserve"> in direct AI/ML positioning and AI/ML assisted positioning, respectively</w:t>
      </w:r>
      <w:r w:rsidR="00B761C7" w:rsidRPr="00A2435D">
        <w:rPr>
          <w:rFonts w:eastAsiaTheme="minorEastAsia"/>
          <w:sz w:val="22"/>
          <w:szCs w:val="22"/>
          <w:lang w:val="en-US" w:eastAsia="en-US"/>
        </w:rPr>
        <w:t>. For case</w:t>
      </w:r>
      <w:r w:rsidR="009E2410" w:rsidRPr="00A2435D">
        <w:rPr>
          <w:rFonts w:eastAsiaTheme="minorEastAsia"/>
          <w:sz w:val="22"/>
          <w:szCs w:val="22"/>
          <w:lang w:val="en-US" w:eastAsia="en-US"/>
        </w:rPr>
        <w:t xml:space="preserve"> </w:t>
      </w:r>
      <w:r w:rsidR="00B761C7" w:rsidRPr="00A2435D">
        <w:rPr>
          <w:rFonts w:eastAsiaTheme="minorEastAsia"/>
          <w:sz w:val="22"/>
          <w:szCs w:val="22"/>
          <w:lang w:val="en-US" w:eastAsia="en-US"/>
        </w:rPr>
        <w:t xml:space="preserve">2a and </w:t>
      </w:r>
      <w:r w:rsidR="009E2410" w:rsidRPr="00A2435D">
        <w:rPr>
          <w:rFonts w:eastAsiaTheme="minorEastAsia"/>
          <w:sz w:val="22"/>
          <w:szCs w:val="22"/>
          <w:lang w:val="en-US" w:eastAsia="en-US"/>
        </w:rPr>
        <w:t xml:space="preserve">case </w:t>
      </w:r>
      <w:r w:rsidR="00B761C7" w:rsidRPr="00A2435D">
        <w:rPr>
          <w:rFonts w:eastAsiaTheme="minorEastAsia"/>
          <w:sz w:val="22"/>
          <w:szCs w:val="22"/>
          <w:lang w:val="en-US" w:eastAsia="en-US"/>
        </w:rPr>
        <w:t xml:space="preserve">3a, </w:t>
      </w:r>
      <w:r w:rsidR="00B77F42" w:rsidRPr="00A2435D">
        <w:rPr>
          <w:rFonts w:eastAsiaTheme="minorEastAsia"/>
          <w:sz w:val="22"/>
          <w:szCs w:val="22"/>
          <w:lang w:val="en-US" w:eastAsia="en-US"/>
        </w:rPr>
        <w:t xml:space="preserve">the specification impact </w:t>
      </w:r>
      <w:r w:rsidR="00435F91" w:rsidRPr="00A2435D">
        <w:rPr>
          <w:rFonts w:eastAsiaTheme="minorEastAsia"/>
          <w:sz w:val="22"/>
          <w:szCs w:val="22"/>
          <w:lang w:val="en-US" w:eastAsia="en-US"/>
        </w:rPr>
        <w:t xml:space="preserve">depends on whether new/ enhanced parameters are </w:t>
      </w:r>
      <w:r w:rsidR="00643D77" w:rsidRPr="00A2435D">
        <w:rPr>
          <w:rFonts w:eastAsiaTheme="minorEastAsia"/>
          <w:sz w:val="22"/>
          <w:szCs w:val="22"/>
          <w:lang w:val="en-US" w:eastAsia="en-US"/>
        </w:rPr>
        <w:t xml:space="preserve">considered. </w:t>
      </w:r>
      <w:r w:rsidR="00185399" w:rsidRPr="00A2435D">
        <w:rPr>
          <w:rFonts w:eastAsiaTheme="minorEastAsia"/>
          <w:sz w:val="22"/>
          <w:szCs w:val="22"/>
          <w:lang w:val="en-US" w:eastAsia="en-US"/>
        </w:rPr>
        <w:t xml:space="preserve">If </w:t>
      </w:r>
      <w:r w:rsidR="00236CFD" w:rsidRPr="00A2435D">
        <w:rPr>
          <w:rFonts w:eastAsiaTheme="minorEastAsia"/>
          <w:sz w:val="22"/>
          <w:szCs w:val="22"/>
          <w:lang w:val="en-US" w:eastAsia="en-US"/>
        </w:rPr>
        <w:t xml:space="preserve">new/ enhanced parameters </w:t>
      </w:r>
      <w:r w:rsidR="003A05F4" w:rsidRPr="00A2435D">
        <w:rPr>
          <w:rFonts w:eastAsiaTheme="minorEastAsia"/>
          <w:sz w:val="22"/>
          <w:szCs w:val="22"/>
          <w:lang w:val="en-US" w:eastAsia="en-US"/>
        </w:rPr>
        <w:t>are</w:t>
      </w:r>
      <w:r w:rsidR="00236CFD" w:rsidRPr="00A2435D">
        <w:rPr>
          <w:rFonts w:eastAsiaTheme="minorEastAsia"/>
          <w:sz w:val="22"/>
          <w:szCs w:val="22"/>
          <w:lang w:val="en-US" w:eastAsia="en-US"/>
        </w:rPr>
        <w:t xml:space="preserve"> applied as model inference output of AI/ML assisted positioning</w:t>
      </w:r>
      <w:r w:rsidR="000A778B" w:rsidRPr="00A2435D">
        <w:rPr>
          <w:rFonts w:eastAsiaTheme="minorEastAsia"/>
          <w:sz w:val="22"/>
          <w:szCs w:val="22"/>
          <w:lang w:val="en-US" w:eastAsia="en-US"/>
        </w:rPr>
        <w:t xml:space="preserve">, there may </w:t>
      </w:r>
      <w:r w:rsidR="00515FF0" w:rsidRPr="00A2435D">
        <w:rPr>
          <w:rFonts w:eastAsiaTheme="minorEastAsia"/>
          <w:sz w:val="22"/>
          <w:szCs w:val="22"/>
          <w:lang w:val="en-US" w:eastAsia="en-US"/>
        </w:rPr>
        <w:t>be</w:t>
      </w:r>
      <w:r w:rsidR="000A778B" w:rsidRPr="00A2435D">
        <w:rPr>
          <w:rFonts w:eastAsiaTheme="minorEastAsia"/>
          <w:sz w:val="22"/>
          <w:szCs w:val="22"/>
          <w:lang w:val="en-US" w:eastAsia="en-US"/>
        </w:rPr>
        <w:t xml:space="preserve"> </w:t>
      </w:r>
      <w:r w:rsidR="00232C11">
        <w:rPr>
          <w:rFonts w:eastAsiaTheme="minorEastAsia"/>
          <w:sz w:val="22"/>
          <w:szCs w:val="22"/>
          <w:lang w:val="en-US" w:eastAsia="en-US"/>
        </w:rPr>
        <w:t xml:space="preserve">some </w:t>
      </w:r>
      <w:r w:rsidR="000A778B" w:rsidRPr="00A2435D">
        <w:rPr>
          <w:rFonts w:eastAsiaTheme="minorEastAsia"/>
          <w:sz w:val="22"/>
          <w:szCs w:val="22"/>
          <w:lang w:val="en-US" w:eastAsia="en-US"/>
        </w:rPr>
        <w:t>specification impact</w:t>
      </w:r>
      <w:r w:rsidR="00232C11">
        <w:rPr>
          <w:rFonts w:eastAsiaTheme="minorEastAsia"/>
          <w:sz w:val="22"/>
          <w:szCs w:val="22"/>
          <w:lang w:val="en-US" w:eastAsia="en-US"/>
        </w:rPr>
        <w:t>s</w:t>
      </w:r>
      <w:r w:rsidR="000A778B" w:rsidRPr="00A2435D">
        <w:rPr>
          <w:rFonts w:eastAsiaTheme="minorEastAsia"/>
          <w:sz w:val="22"/>
          <w:szCs w:val="22"/>
          <w:lang w:val="en-US" w:eastAsia="en-US"/>
        </w:rPr>
        <w:t xml:space="preserve"> on new signaling exchange for </w:t>
      </w:r>
      <w:r w:rsidR="00744EA5" w:rsidRPr="00A2435D">
        <w:rPr>
          <w:rFonts w:eastAsiaTheme="minorEastAsia"/>
          <w:sz w:val="22"/>
          <w:szCs w:val="22"/>
          <w:lang w:val="en-US" w:eastAsia="en-US"/>
        </w:rPr>
        <w:t>case</w:t>
      </w:r>
      <w:r w:rsidR="009E2410" w:rsidRPr="00A2435D">
        <w:rPr>
          <w:rFonts w:eastAsiaTheme="minorEastAsia"/>
          <w:sz w:val="22"/>
          <w:szCs w:val="22"/>
          <w:lang w:val="en-US" w:eastAsia="en-US"/>
        </w:rPr>
        <w:t xml:space="preserve"> </w:t>
      </w:r>
      <w:r w:rsidR="00744EA5" w:rsidRPr="00A2435D">
        <w:rPr>
          <w:rFonts w:eastAsiaTheme="minorEastAsia"/>
          <w:sz w:val="22"/>
          <w:szCs w:val="22"/>
          <w:lang w:val="en-US" w:eastAsia="en-US"/>
        </w:rPr>
        <w:t xml:space="preserve">2a and </w:t>
      </w:r>
      <w:r w:rsidR="009E2410" w:rsidRPr="00A2435D">
        <w:rPr>
          <w:rFonts w:eastAsiaTheme="minorEastAsia"/>
          <w:sz w:val="22"/>
          <w:szCs w:val="22"/>
          <w:lang w:val="en-US" w:eastAsia="en-US"/>
        </w:rPr>
        <w:t xml:space="preserve">case </w:t>
      </w:r>
      <w:r w:rsidR="00744EA5" w:rsidRPr="00A2435D">
        <w:rPr>
          <w:rFonts w:eastAsiaTheme="minorEastAsia"/>
          <w:sz w:val="22"/>
          <w:szCs w:val="22"/>
          <w:lang w:val="en-US" w:eastAsia="en-US"/>
        </w:rPr>
        <w:t xml:space="preserve">3a, otherwise, no specification impact is observed for all cases. </w:t>
      </w:r>
    </w:p>
    <w:p w14:paraId="3C5EE2D0" w14:textId="3B27052D" w:rsidR="003A05F4" w:rsidRDefault="003A05F4" w:rsidP="003A05F4">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p>
    <w:p w14:paraId="782ADC4B" w14:textId="372C5058" w:rsidR="003A05F4" w:rsidRPr="00A2435D" w:rsidRDefault="0046680F" w:rsidP="00EC526A">
      <w:pPr>
        <w:pStyle w:val="B2"/>
        <w:ind w:left="0" w:firstLine="0"/>
        <w:jc w:val="both"/>
        <w:rPr>
          <w:rFonts w:eastAsiaTheme="minorEastAsia"/>
          <w:b/>
          <w:bCs/>
          <w:color w:val="000000"/>
          <w:sz w:val="22"/>
          <w:szCs w:val="22"/>
          <w:lang w:val="x-none"/>
        </w:rPr>
      </w:pPr>
      <w:r w:rsidRPr="00A2435D">
        <w:rPr>
          <w:rFonts w:eastAsiaTheme="minorEastAsia"/>
          <w:b/>
          <w:bCs/>
          <w:color w:val="000000"/>
          <w:sz w:val="22"/>
          <w:szCs w:val="22"/>
          <w:lang w:val="x-none"/>
        </w:rPr>
        <w:t>For case</w:t>
      </w:r>
      <w:r w:rsidR="009E2410" w:rsidRPr="00A2435D">
        <w:rPr>
          <w:rFonts w:eastAsiaTheme="minorEastAsia"/>
          <w:b/>
          <w:bCs/>
          <w:color w:val="000000"/>
          <w:sz w:val="22"/>
          <w:szCs w:val="22"/>
          <w:lang w:val="x-none"/>
        </w:rPr>
        <w:t xml:space="preserve"> </w:t>
      </w:r>
      <w:r w:rsidRPr="00A2435D">
        <w:rPr>
          <w:rFonts w:eastAsiaTheme="minorEastAsia"/>
          <w:b/>
          <w:bCs/>
          <w:color w:val="000000"/>
          <w:sz w:val="22"/>
          <w:szCs w:val="22"/>
          <w:lang w:val="x-none"/>
        </w:rPr>
        <w:t xml:space="preserve">2b and </w:t>
      </w:r>
      <w:r w:rsidR="009E2410" w:rsidRPr="00A2435D">
        <w:rPr>
          <w:rFonts w:eastAsiaTheme="minorEastAsia"/>
          <w:b/>
          <w:bCs/>
          <w:color w:val="000000"/>
          <w:sz w:val="22"/>
          <w:szCs w:val="22"/>
          <w:lang w:val="x-none"/>
        </w:rPr>
        <w:t xml:space="preserve">case </w:t>
      </w:r>
      <w:r w:rsidRPr="00A2435D">
        <w:rPr>
          <w:rFonts w:eastAsiaTheme="minorEastAsia"/>
          <w:b/>
          <w:bCs/>
          <w:color w:val="000000"/>
          <w:sz w:val="22"/>
          <w:szCs w:val="22"/>
          <w:lang w:val="x-none"/>
        </w:rPr>
        <w:t xml:space="preserve">3b, study UE or </w:t>
      </w:r>
      <w:proofErr w:type="spellStart"/>
      <w:r w:rsidRPr="00A2435D">
        <w:rPr>
          <w:rFonts w:eastAsiaTheme="minorEastAsia"/>
          <w:b/>
          <w:bCs/>
          <w:color w:val="000000"/>
          <w:sz w:val="22"/>
          <w:szCs w:val="22"/>
          <w:lang w:val="x-none"/>
        </w:rPr>
        <w:t>gNB</w:t>
      </w:r>
      <w:proofErr w:type="spellEnd"/>
      <w:r w:rsidRPr="00A2435D">
        <w:rPr>
          <w:rFonts w:eastAsiaTheme="minorEastAsia"/>
          <w:b/>
          <w:bCs/>
          <w:color w:val="000000"/>
          <w:sz w:val="22"/>
          <w:szCs w:val="22"/>
          <w:lang w:val="x-none"/>
        </w:rPr>
        <w:t xml:space="preserve"> reporting channel measurement information to LMF.</w:t>
      </w:r>
    </w:p>
    <w:p w14:paraId="314B491A" w14:textId="0097769C" w:rsidR="0046680F" w:rsidRDefault="0046680F" w:rsidP="0046680F">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76186C68" w14:textId="6FC73ED3" w:rsidR="00E028F6" w:rsidRDefault="00917C17" w:rsidP="008332E6">
      <w:pPr>
        <w:pStyle w:val="B2"/>
        <w:ind w:left="0" w:firstLine="0"/>
        <w:jc w:val="both"/>
        <w:rPr>
          <w:lang w:val="en-US"/>
        </w:rPr>
      </w:pPr>
      <w:r w:rsidRPr="00A2435D">
        <w:rPr>
          <w:rFonts w:eastAsiaTheme="minorEastAsia"/>
          <w:b/>
          <w:bCs/>
          <w:color w:val="000000"/>
          <w:sz w:val="22"/>
          <w:szCs w:val="22"/>
          <w:lang w:val="x-none"/>
        </w:rPr>
        <w:t>For case</w:t>
      </w:r>
      <w:r w:rsidR="009E2410" w:rsidRPr="00A2435D">
        <w:rPr>
          <w:rFonts w:eastAsiaTheme="minorEastAsia"/>
          <w:b/>
          <w:bCs/>
          <w:color w:val="000000"/>
          <w:sz w:val="22"/>
          <w:szCs w:val="22"/>
          <w:lang w:val="x-none"/>
        </w:rPr>
        <w:t xml:space="preserve"> </w:t>
      </w:r>
      <w:r w:rsidRPr="00A2435D">
        <w:rPr>
          <w:rFonts w:eastAsiaTheme="minorEastAsia"/>
          <w:b/>
          <w:bCs/>
          <w:color w:val="000000"/>
          <w:sz w:val="22"/>
          <w:szCs w:val="22"/>
          <w:lang w:val="x-none"/>
        </w:rPr>
        <w:t xml:space="preserve">2a and </w:t>
      </w:r>
      <w:r w:rsidR="009E2410" w:rsidRPr="00A2435D">
        <w:rPr>
          <w:rFonts w:eastAsiaTheme="minorEastAsia"/>
          <w:b/>
          <w:bCs/>
          <w:color w:val="000000"/>
          <w:sz w:val="22"/>
          <w:szCs w:val="22"/>
          <w:lang w:val="x-none"/>
        </w:rPr>
        <w:t xml:space="preserve">case </w:t>
      </w:r>
      <w:r w:rsidRPr="00A2435D">
        <w:rPr>
          <w:rFonts w:eastAsiaTheme="minorEastAsia"/>
          <w:b/>
          <w:bCs/>
          <w:color w:val="000000"/>
          <w:sz w:val="22"/>
          <w:szCs w:val="22"/>
          <w:lang w:val="x-none"/>
        </w:rPr>
        <w:t>3a, study whether/how to introduce new signaling exchange of new/enhanced parameters</w:t>
      </w:r>
      <w:r w:rsidR="00232C11">
        <w:rPr>
          <w:rFonts w:eastAsiaTheme="minorEastAsia"/>
          <w:b/>
          <w:bCs/>
          <w:color w:val="000000"/>
          <w:sz w:val="22"/>
          <w:szCs w:val="22"/>
          <w:lang w:val="x-none"/>
        </w:rPr>
        <w:t xml:space="preserve"> based on model inference results</w:t>
      </w:r>
      <w:r w:rsidRPr="00A2435D">
        <w:rPr>
          <w:rFonts w:eastAsiaTheme="minorEastAsia"/>
          <w:b/>
          <w:bCs/>
          <w:color w:val="000000"/>
          <w:sz w:val="22"/>
          <w:szCs w:val="22"/>
          <w:lang w:val="x-none"/>
        </w:rPr>
        <w:t xml:space="preserve">. </w:t>
      </w:r>
    </w:p>
    <w:p w14:paraId="5782375B" w14:textId="06188701" w:rsidR="00247D33" w:rsidRDefault="00247D33">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b/>
          <w:bCs/>
          <w:kern w:val="28"/>
          <w:szCs w:val="22"/>
          <w:lang w:eastAsia="zh-CN"/>
        </w:rPr>
        <w:lastRenderedPageBreak/>
        <w:t>Model monitoring</w:t>
      </w:r>
    </w:p>
    <w:p w14:paraId="2E74AC29" w14:textId="49C2199D" w:rsidR="00172EE1" w:rsidRPr="00A2435D" w:rsidRDefault="00C3596F" w:rsidP="00172EE1">
      <w:pPr>
        <w:pStyle w:val="B2"/>
        <w:ind w:left="0" w:firstLine="0"/>
        <w:rPr>
          <w:rFonts w:eastAsiaTheme="minorEastAsia"/>
          <w:sz w:val="22"/>
          <w:szCs w:val="22"/>
          <w:lang w:val="en-US" w:eastAsia="en-US"/>
        </w:rPr>
      </w:pPr>
      <w:r w:rsidRPr="00A2435D">
        <w:rPr>
          <w:rFonts w:eastAsiaTheme="minorEastAsia"/>
          <w:sz w:val="22"/>
          <w:szCs w:val="22"/>
          <w:lang w:val="en-US" w:eastAsia="en-US"/>
        </w:rPr>
        <w:t xml:space="preserve">Considering </w:t>
      </w:r>
      <w:r w:rsidR="004E679A" w:rsidRPr="00A2435D">
        <w:rPr>
          <w:rFonts w:eastAsiaTheme="minorEastAsia"/>
          <w:sz w:val="22"/>
          <w:szCs w:val="22"/>
          <w:lang w:val="en-US" w:eastAsia="en-US"/>
        </w:rPr>
        <w:t>the specification impact on AI/ML model monitoring</w:t>
      </w:r>
      <w:r w:rsidRPr="00A2435D">
        <w:rPr>
          <w:rFonts w:eastAsiaTheme="minorEastAsia"/>
          <w:sz w:val="22"/>
          <w:szCs w:val="22"/>
          <w:lang w:val="en-US" w:eastAsia="en-US"/>
        </w:rPr>
        <w:t xml:space="preserve">, </w:t>
      </w:r>
      <w:r w:rsidR="00232C11">
        <w:rPr>
          <w:rFonts w:eastAsiaTheme="minorEastAsia"/>
          <w:sz w:val="22"/>
          <w:szCs w:val="22"/>
          <w:lang w:val="en-US" w:eastAsia="en-US"/>
        </w:rPr>
        <w:t xml:space="preserve">the </w:t>
      </w:r>
      <w:r w:rsidRPr="00A2435D">
        <w:rPr>
          <w:rFonts w:eastAsiaTheme="minorEastAsia"/>
          <w:sz w:val="22"/>
          <w:szCs w:val="22"/>
          <w:lang w:val="en-US" w:eastAsia="en-US"/>
        </w:rPr>
        <w:t>f</w:t>
      </w:r>
      <w:r w:rsidR="00172EE1" w:rsidRPr="00A2435D">
        <w:rPr>
          <w:rFonts w:eastAsiaTheme="minorEastAsia"/>
          <w:sz w:val="22"/>
          <w:szCs w:val="22"/>
          <w:lang w:val="en-US" w:eastAsia="en-US"/>
        </w:rPr>
        <w:t>ollowing</w:t>
      </w:r>
      <w:r w:rsidR="00867C27" w:rsidRPr="00A2435D">
        <w:rPr>
          <w:rFonts w:eastAsiaTheme="minorEastAsia"/>
          <w:sz w:val="22"/>
          <w:szCs w:val="22"/>
          <w:lang w:val="en-US" w:eastAsia="en-US"/>
        </w:rPr>
        <w:t xml:space="preserve"> agreement </w:t>
      </w:r>
      <w:r w:rsidR="00111124" w:rsidRPr="00A2435D">
        <w:rPr>
          <w:rFonts w:eastAsiaTheme="minorEastAsia"/>
          <w:sz w:val="22"/>
          <w:szCs w:val="22"/>
          <w:lang w:val="en-US" w:eastAsia="en-US"/>
        </w:rPr>
        <w:t>was</w:t>
      </w:r>
      <w:r w:rsidR="00867C27" w:rsidRPr="00A2435D">
        <w:rPr>
          <w:rFonts w:eastAsiaTheme="minorEastAsia"/>
          <w:sz w:val="22"/>
          <w:szCs w:val="22"/>
          <w:lang w:val="en-US" w:eastAsia="en-US"/>
        </w:rPr>
        <w:t xml:space="preserve"> made </w:t>
      </w:r>
      <w:r w:rsidR="00111124" w:rsidRPr="00A2435D">
        <w:rPr>
          <w:rFonts w:eastAsiaTheme="minorEastAsia"/>
          <w:sz w:val="22"/>
          <w:szCs w:val="22"/>
          <w:lang w:val="en-US" w:eastAsia="en-US"/>
        </w:rPr>
        <w:t xml:space="preserve">at the </w:t>
      </w:r>
      <w:r w:rsidR="00AC23F2" w:rsidRPr="00A2435D">
        <w:rPr>
          <w:rFonts w:eastAsiaTheme="minorEastAsia"/>
          <w:sz w:val="22"/>
          <w:szCs w:val="22"/>
          <w:lang w:val="en-US" w:eastAsia="en-US"/>
        </w:rPr>
        <w:t>RAN1#110</w:t>
      </w:r>
      <w:r w:rsidR="00DF38CA" w:rsidRPr="00A2435D">
        <w:rPr>
          <w:rFonts w:eastAsiaTheme="minorEastAsia"/>
          <w:sz w:val="22"/>
          <w:szCs w:val="22"/>
          <w:lang w:val="en-US" w:eastAsia="en-US"/>
        </w:rPr>
        <w:t>bis-e</w:t>
      </w:r>
      <w:r w:rsidR="00AC23F2" w:rsidRPr="00A2435D">
        <w:rPr>
          <w:rFonts w:eastAsiaTheme="minorEastAsia"/>
          <w:sz w:val="22"/>
          <w:szCs w:val="22"/>
          <w:lang w:val="en-US" w:eastAsia="en-US"/>
        </w:rPr>
        <w:t xml:space="preserve"> meeting</w:t>
      </w:r>
      <w:r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530D75" w14:paraId="6900BEEB" w14:textId="77777777" w:rsidTr="00530D75">
        <w:tc>
          <w:tcPr>
            <w:tcW w:w="9962" w:type="dxa"/>
          </w:tcPr>
          <w:p w14:paraId="7C07E08F" w14:textId="77777777" w:rsidR="00530D75" w:rsidRPr="00A2435D" w:rsidRDefault="00530D75" w:rsidP="00530D75">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553ED1D2" w14:textId="77777777" w:rsidR="00530D75" w:rsidRPr="00A2435D" w:rsidRDefault="00530D75" w:rsidP="00530D75">
            <w:pPr>
              <w:pStyle w:val="B2"/>
              <w:ind w:leftChars="50" w:left="120" w:firstLine="0"/>
              <w:rPr>
                <w:rFonts w:eastAsiaTheme="minorEastAsia" w:cs="Times"/>
                <w:bCs/>
                <w:color w:val="000000"/>
                <w:sz w:val="21"/>
                <w:szCs w:val="21"/>
              </w:rPr>
            </w:pPr>
            <w:r w:rsidRPr="00A2435D">
              <w:rPr>
                <w:rFonts w:eastAsiaTheme="minorEastAsia" w:cs="Times"/>
                <w:bCs/>
                <w:color w:val="000000"/>
                <w:sz w:val="21"/>
                <w:szCs w:val="21"/>
              </w:rPr>
              <w:t>Regarding AI/ML model monitoring for AI/ML based positioning, to study and provide inputs on potential specification impact for the following aspects</w:t>
            </w:r>
          </w:p>
          <w:p w14:paraId="66045980" w14:textId="77777777" w:rsidR="00530D75" w:rsidRPr="00A2435D" w:rsidRDefault="00530D75" w:rsidP="00530D75">
            <w:pPr>
              <w:pStyle w:val="B2"/>
              <w:numPr>
                <w:ilvl w:val="0"/>
                <w:numId w:val="21"/>
              </w:numPr>
              <w:jc w:val="both"/>
              <w:rPr>
                <w:rFonts w:eastAsiaTheme="minorEastAsia" w:cs="Times"/>
                <w:bCs/>
                <w:color w:val="000000"/>
                <w:sz w:val="21"/>
                <w:szCs w:val="21"/>
              </w:rPr>
            </w:pPr>
            <w:r w:rsidRPr="00A2435D">
              <w:rPr>
                <w:rFonts w:eastAsiaTheme="minorEastAsia" w:cs="Times"/>
                <w:bCs/>
                <w:color w:val="000000"/>
                <w:sz w:val="21"/>
                <w:szCs w:val="21"/>
              </w:rPr>
              <w:t xml:space="preserve">Assistance </w:t>
            </w:r>
            <w:proofErr w:type="spellStart"/>
            <w:r w:rsidRPr="00A2435D">
              <w:rPr>
                <w:rFonts w:eastAsiaTheme="minorEastAsia" w:cs="Times"/>
                <w:bCs/>
                <w:color w:val="000000"/>
                <w:sz w:val="21"/>
                <w:szCs w:val="21"/>
              </w:rPr>
              <w:t>signaling</w:t>
            </w:r>
            <w:proofErr w:type="spellEnd"/>
            <w:r w:rsidRPr="00A2435D">
              <w:rPr>
                <w:rFonts w:eastAsiaTheme="minorEastAsia" w:cs="Times"/>
                <w:bCs/>
                <w:color w:val="000000"/>
                <w:sz w:val="21"/>
                <w:szCs w:val="21"/>
              </w:rPr>
              <w:t xml:space="preserve"> and procedure at least for UE-side model</w:t>
            </w:r>
          </w:p>
          <w:p w14:paraId="4FEA7923" w14:textId="77777777" w:rsidR="00530D75" w:rsidRPr="00A2435D" w:rsidRDefault="00530D75" w:rsidP="00530D75">
            <w:pPr>
              <w:pStyle w:val="B2"/>
              <w:numPr>
                <w:ilvl w:val="0"/>
                <w:numId w:val="21"/>
              </w:numPr>
              <w:jc w:val="both"/>
              <w:rPr>
                <w:rFonts w:eastAsiaTheme="minorEastAsia" w:cs="Times"/>
                <w:bCs/>
                <w:color w:val="000000"/>
                <w:sz w:val="21"/>
                <w:szCs w:val="21"/>
              </w:rPr>
            </w:pPr>
            <w:r w:rsidRPr="00A2435D">
              <w:rPr>
                <w:rFonts w:eastAsiaTheme="minorEastAsia" w:cs="Times"/>
                <w:bCs/>
                <w:color w:val="000000"/>
                <w:sz w:val="21"/>
                <w:szCs w:val="21"/>
              </w:rPr>
              <w:t>Report/feedback and procedure at least for Network-side model</w:t>
            </w:r>
          </w:p>
          <w:p w14:paraId="7136144B" w14:textId="77777777" w:rsidR="00530D75" w:rsidRPr="00A2435D" w:rsidRDefault="00530D75" w:rsidP="00530D75">
            <w:pPr>
              <w:pStyle w:val="B2"/>
              <w:numPr>
                <w:ilvl w:val="0"/>
                <w:numId w:val="21"/>
              </w:numPr>
              <w:jc w:val="both"/>
              <w:rPr>
                <w:rFonts w:eastAsiaTheme="minorEastAsia" w:cs="Times"/>
                <w:bCs/>
                <w:color w:val="000000"/>
                <w:sz w:val="21"/>
                <w:szCs w:val="21"/>
              </w:rPr>
            </w:pPr>
            <w:r w:rsidRPr="00A2435D">
              <w:rPr>
                <w:rFonts w:eastAsiaTheme="minorEastAsia" w:cs="Times"/>
                <w:bCs/>
                <w:color w:val="000000"/>
                <w:sz w:val="21"/>
                <w:szCs w:val="21"/>
              </w:rPr>
              <w:t>Note1: study is applicable to both of the following cases</w:t>
            </w:r>
          </w:p>
          <w:p w14:paraId="42B5869E" w14:textId="77777777" w:rsidR="00530D75" w:rsidRPr="00A2435D" w:rsidRDefault="00530D75" w:rsidP="00530D75">
            <w:pPr>
              <w:pStyle w:val="B2"/>
              <w:numPr>
                <w:ilvl w:val="1"/>
                <w:numId w:val="21"/>
              </w:numPr>
              <w:jc w:val="both"/>
              <w:rPr>
                <w:rFonts w:eastAsiaTheme="minorEastAsia" w:cs="Times"/>
                <w:bCs/>
                <w:color w:val="000000"/>
                <w:sz w:val="21"/>
                <w:szCs w:val="21"/>
              </w:rPr>
            </w:pPr>
            <w:r w:rsidRPr="00A2435D">
              <w:rPr>
                <w:rFonts w:eastAsiaTheme="minorEastAsia" w:cs="Times"/>
                <w:bCs/>
                <w:color w:val="000000"/>
                <w:sz w:val="21"/>
                <w:szCs w:val="21"/>
              </w:rPr>
              <w:t>Model inference and model monitoring at the same entity</w:t>
            </w:r>
          </w:p>
          <w:p w14:paraId="25406C03" w14:textId="77777777" w:rsidR="00800D4B" w:rsidRPr="00A2435D" w:rsidRDefault="00530D75" w:rsidP="00800D4B">
            <w:pPr>
              <w:pStyle w:val="B2"/>
              <w:numPr>
                <w:ilvl w:val="1"/>
                <w:numId w:val="21"/>
              </w:numPr>
              <w:jc w:val="both"/>
              <w:rPr>
                <w:rFonts w:eastAsiaTheme="minorEastAsia" w:cs="Times"/>
                <w:bCs/>
                <w:color w:val="000000"/>
                <w:sz w:val="21"/>
                <w:szCs w:val="21"/>
              </w:rPr>
            </w:pPr>
            <w:r w:rsidRPr="00A2435D">
              <w:rPr>
                <w:rFonts w:eastAsiaTheme="minorEastAsia" w:cs="Times"/>
                <w:bCs/>
                <w:color w:val="000000"/>
                <w:sz w:val="21"/>
                <w:szCs w:val="21"/>
              </w:rPr>
              <w:t>Entity to perform the model monitoring is not the same entity for model inference</w:t>
            </w:r>
          </w:p>
          <w:p w14:paraId="360B4271" w14:textId="7E29D0E9" w:rsidR="00530D75" w:rsidRPr="00A2435D" w:rsidRDefault="00530D75" w:rsidP="00A2435D">
            <w:pPr>
              <w:pStyle w:val="B2"/>
              <w:numPr>
                <w:ilvl w:val="0"/>
                <w:numId w:val="21"/>
              </w:numPr>
              <w:jc w:val="both"/>
              <w:rPr>
                <w:rFonts w:eastAsiaTheme="minorEastAsia" w:cs="Times"/>
                <w:bCs/>
                <w:color w:val="000000"/>
                <w:sz w:val="21"/>
                <w:szCs w:val="21"/>
              </w:rPr>
            </w:pPr>
            <w:r w:rsidRPr="00A2435D">
              <w:rPr>
                <w:rFonts w:eastAsiaTheme="minorEastAsia" w:cs="Times"/>
                <w:bCs/>
                <w:color w:val="000000"/>
                <w:sz w:val="21"/>
                <w:szCs w:val="21"/>
              </w:rPr>
              <w:t>Note2: other aspects are not precluded</w:t>
            </w:r>
          </w:p>
        </w:tc>
      </w:tr>
    </w:tbl>
    <w:p w14:paraId="27CA1A48" w14:textId="58206AA4" w:rsidR="00530D75" w:rsidRPr="00A2435D" w:rsidRDefault="008741AC" w:rsidP="00172EE1">
      <w:pPr>
        <w:pStyle w:val="B2"/>
        <w:ind w:left="0" w:firstLine="0"/>
        <w:rPr>
          <w:rFonts w:eastAsiaTheme="minorEastAsia"/>
          <w:sz w:val="22"/>
          <w:szCs w:val="22"/>
          <w:lang w:val="en-US" w:eastAsia="en-US"/>
        </w:rPr>
      </w:pPr>
      <w:r w:rsidRPr="00A2435D">
        <w:rPr>
          <w:rFonts w:eastAsiaTheme="minorEastAsia"/>
          <w:sz w:val="22"/>
          <w:szCs w:val="22"/>
          <w:lang w:val="en-US" w:eastAsia="en-US"/>
        </w:rPr>
        <w:t xml:space="preserve">Meanwhile, </w:t>
      </w:r>
      <w:r w:rsidR="00232C11">
        <w:rPr>
          <w:rFonts w:eastAsiaTheme="minorEastAsia"/>
          <w:sz w:val="22"/>
          <w:szCs w:val="22"/>
          <w:lang w:val="en-US" w:eastAsia="en-US"/>
        </w:rPr>
        <w:t xml:space="preserve">the </w:t>
      </w:r>
      <w:r w:rsidRPr="00A2435D">
        <w:rPr>
          <w:rFonts w:eastAsiaTheme="minorEastAsia"/>
          <w:sz w:val="22"/>
          <w:szCs w:val="22"/>
          <w:lang w:val="en-US" w:eastAsia="en-US"/>
        </w:rPr>
        <w:t xml:space="preserve">following agreement was made </w:t>
      </w:r>
      <w:r w:rsidR="00893D52" w:rsidRPr="00A2435D">
        <w:rPr>
          <w:rFonts w:eastAsiaTheme="minorEastAsia"/>
          <w:sz w:val="22"/>
          <w:szCs w:val="22"/>
          <w:lang w:val="en-US" w:eastAsia="en-US"/>
        </w:rPr>
        <w:t>in AI</w:t>
      </w:r>
      <w:r w:rsidR="00232C11">
        <w:rPr>
          <w:rFonts w:eastAsiaTheme="minorEastAsia"/>
          <w:sz w:val="22"/>
          <w:szCs w:val="22"/>
          <w:lang w:val="en-US" w:eastAsia="en-US"/>
        </w:rPr>
        <w:t xml:space="preserve"> </w:t>
      </w:r>
      <w:r w:rsidR="00893D52" w:rsidRPr="00A2435D">
        <w:rPr>
          <w:rFonts w:eastAsiaTheme="minorEastAsia"/>
          <w:sz w:val="22"/>
          <w:szCs w:val="22"/>
          <w:lang w:val="en-US" w:eastAsia="en-US"/>
        </w:rPr>
        <w:t xml:space="preserve">9.2.3.2 discussion at last meeting, </w:t>
      </w:r>
    </w:p>
    <w:tbl>
      <w:tblPr>
        <w:tblStyle w:val="af0"/>
        <w:tblW w:w="0" w:type="auto"/>
        <w:tblLook w:val="04A0" w:firstRow="1" w:lastRow="0" w:firstColumn="1" w:lastColumn="0" w:noHBand="0" w:noVBand="1"/>
      </w:tblPr>
      <w:tblGrid>
        <w:gridCol w:w="9962"/>
      </w:tblGrid>
      <w:tr w:rsidR="00893D52" w14:paraId="5CE9E916" w14:textId="77777777" w:rsidTr="00893D52">
        <w:tc>
          <w:tcPr>
            <w:tcW w:w="9962" w:type="dxa"/>
          </w:tcPr>
          <w:p w14:paraId="7B943075" w14:textId="77777777" w:rsidR="000F07DB" w:rsidRPr="00A2435D" w:rsidRDefault="000F07DB" w:rsidP="00A2435D">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7F13ECCA" w14:textId="77777777" w:rsidR="000F07DB" w:rsidRPr="00A2435D" w:rsidRDefault="000F07DB" w:rsidP="00A2435D">
            <w:pPr>
              <w:pStyle w:val="B2"/>
              <w:ind w:leftChars="50" w:left="120" w:firstLine="0"/>
              <w:rPr>
                <w:rFonts w:eastAsiaTheme="minorEastAsia" w:cs="Times"/>
                <w:bCs/>
                <w:color w:val="000000"/>
                <w:sz w:val="21"/>
                <w:szCs w:val="21"/>
              </w:rPr>
            </w:pPr>
            <w:r w:rsidRPr="00A2435D">
              <w:rPr>
                <w:rFonts w:eastAsiaTheme="minorEastAsia" w:cs="Times"/>
                <w:bCs/>
                <w:color w:val="000000"/>
                <w:sz w:val="21"/>
                <w:szCs w:val="21"/>
              </w:rPr>
              <w:t xml:space="preserve">For BM-Case1 and BM-Case2 with a UE-side AI/ML model, study the following alternatives for model monitoring with potential down-selection: </w:t>
            </w:r>
          </w:p>
          <w:p w14:paraId="3A6FFDFD" w14:textId="77777777" w:rsidR="000F07DB" w:rsidRPr="00A2435D" w:rsidRDefault="000F07DB" w:rsidP="000F07DB">
            <w:pPr>
              <w:pStyle w:val="B2"/>
              <w:numPr>
                <w:ilvl w:val="0"/>
                <w:numId w:val="22"/>
              </w:numPr>
              <w:rPr>
                <w:rFonts w:eastAsiaTheme="minorEastAsia" w:cs="Times"/>
                <w:bCs/>
                <w:color w:val="000000"/>
                <w:sz w:val="21"/>
                <w:szCs w:val="21"/>
              </w:rPr>
            </w:pPr>
            <w:r w:rsidRPr="00A2435D">
              <w:rPr>
                <w:rFonts w:eastAsiaTheme="minorEastAsia" w:cs="Times"/>
                <w:bCs/>
                <w:color w:val="000000"/>
                <w:sz w:val="21"/>
                <w:szCs w:val="21"/>
              </w:rPr>
              <w:t>Atl1. UE-side Model monitoring</w:t>
            </w:r>
          </w:p>
          <w:p w14:paraId="756FAF72" w14:textId="77777777" w:rsidR="000F07DB" w:rsidRPr="00A2435D" w:rsidRDefault="000F07DB" w:rsidP="000F07DB">
            <w:pPr>
              <w:pStyle w:val="B2"/>
              <w:numPr>
                <w:ilvl w:val="1"/>
                <w:numId w:val="22"/>
              </w:numPr>
              <w:rPr>
                <w:rFonts w:eastAsiaTheme="minorEastAsia" w:cs="Times"/>
                <w:bCs/>
                <w:color w:val="000000"/>
                <w:sz w:val="21"/>
                <w:szCs w:val="21"/>
              </w:rPr>
            </w:pPr>
            <w:r w:rsidRPr="00A2435D">
              <w:rPr>
                <w:rFonts w:eastAsiaTheme="minorEastAsia" w:cs="Times"/>
                <w:bCs/>
                <w:color w:val="000000"/>
                <w:sz w:val="21"/>
                <w:szCs w:val="21"/>
              </w:rPr>
              <w:t xml:space="preserve">UE monitors the performance metric(s) </w:t>
            </w:r>
          </w:p>
          <w:p w14:paraId="58AA8EC4" w14:textId="77777777" w:rsidR="000F07DB" w:rsidRPr="00A2435D" w:rsidRDefault="000F07DB" w:rsidP="000F07DB">
            <w:pPr>
              <w:pStyle w:val="B2"/>
              <w:numPr>
                <w:ilvl w:val="1"/>
                <w:numId w:val="22"/>
              </w:numPr>
              <w:rPr>
                <w:rFonts w:eastAsiaTheme="minorEastAsia" w:cs="Times"/>
                <w:bCs/>
                <w:color w:val="000000"/>
                <w:sz w:val="21"/>
                <w:szCs w:val="21"/>
              </w:rPr>
            </w:pPr>
            <w:r w:rsidRPr="00A2435D">
              <w:rPr>
                <w:rFonts w:eastAsiaTheme="minorEastAsia" w:cs="Times"/>
                <w:bCs/>
                <w:color w:val="000000"/>
                <w:sz w:val="21"/>
                <w:szCs w:val="21"/>
              </w:rPr>
              <w:t>UE makes decision(s) of model selection/activation/ deactivation/switching/fallback operation</w:t>
            </w:r>
          </w:p>
          <w:p w14:paraId="2233D3D7" w14:textId="77777777" w:rsidR="000F07DB" w:rsidRPr="00A2435D" w:rsidRDefault="000F07DB" w:rsidP="000F07DB">
            <w:pPr>
              <w:pStyle w:val="B2"/>
              <w:numPr>
                <w:ilvl w:val="0"/>
                <w:numId w:val="22"/>
              </w:numPr>
              <w:rPr>
                <w:rFonts w:eastAsiaTheme="minorEastAsia" w:cs="Times"/>
                <w:bCs/>
                <w:color w:val="000000"/>
                <w:sz w:val="21"/>
                <w:szCs w:val="21"/>
              </w:rPr>
            </w:pPr>
            <w:r w:rsidRPr="00A2435D">
              <w:rPr>
                <w:rFonts w:eastAsiaTheme="minorEastAsia" w:cs="Times"/>
                <w:bCs/>
                <w:color w:val="000000"/>
                <w:sz w:val="21"/>
                <w:szCs w:val="21"/>
              </w:rPr>
              <w:t>Atl2. NW-side Model monitoring</w:t>
            </w:r>
          </w:p>
          <w:p w14:paraId="3952A264" w14:textId="77777777" w:rsidR="000F07DB" w:rsidRPr="00A2435D" w:rsidRDefault="000F07DB" w:rsidP="000F07DB">
            <w:pPr>
              <w:pStyle w:val="B2"/>
              <w:numPr>
                <w:ilvl w:val="1"/>
                <w:numId w:val="22"/>
              </w:numPr>
              <w:rPr>
                <w:rFonts w:eastAsiaTheme="minorEastAsia" w:cs="Times"/>
                <w:bCs/>
                <w:color w:val="000000"/>
                <w:sz w:val="21"/>
                <w:szCs w:val="21"/>
              </w:rPr>
            </w:pPr>
            <w:r w:rsidRPr="00A2435D">
              <w:rPr>
                <w:rFonts w:eastAsiaTheme="minorEastAsia" w:cs="Times"/>
                <w:bCs/>
                <w:color w:val="000000"/>
                <w:sz w:val="21"/>
                <w:szCs w:val="21"/>
              </w:rPr>
              <w:t xml:space="preserve">NW monitors the performance metric(s) </w:t>
            </w:r>
          </w:p>
          <w:p w14:paraId="322CB484" w14:textId="77777777" w:rsidR="000F07DB" w:rsidRPr="00A2435D" w:rsidRDefault="000F07DB" w:rsidP="000F07DB">
            <w:pPr>
              <w:pStyle w:val="B2"/>
              <w:numPr>
                <w:ilvl w:val="1"/>
                <w:numId w:val="22"/>
              </w:numPr>
              <w:rPr>
                <w:rFonts w:eastAsiaTheme="minorEastAsia" w:cs="Times"/>
                <w:bCs/>
                <w:color w:val="000000"/>
                <w:sz w:val="21"/>
                <w:szCs w:val="21"/>
              </w:rPr>
            </w:pPr>
            <w:r w:rsidRPr="00A2435D">
              <w:rPr>
                <w:rFonts w:eastAsiaTheme="minorEastAsia" w:cs="Times"/>
                <w:bCs/>
                <w:color w:val="000000"/>
                <w:sz w:val="21"/>
                <w:szCs w:val="21"/>
              </w:rPr>
              <w:t>NW makes decision(s) of model selection/activation/ deactivation/switching/ fallback operation</w:t>
            </w:r>
          </w:p>
          <w:p w14:paraId="7815EBCA" w14:textId="77777777" w:rsidR="000F07DB" w:rsidRPr="00A2435D" w:rsidRDefault="000F07DB" w:rsidP="000F07DB">
            <w:pPr>
              <w:pStyle w:val="B2"/>
              <w:numPr>
                <w:ilvl w:val="0"/>
                <w:numId w:val="22"/>
              </w:numPr>
              <w:rPr>
                <w:rFonts w:eastAsiaTheme="minorEastAsia" w:cs="Times"/>
                <w:bCs/>
                <w:color w:val="000000"/>
                <w:sz w:val="21"/>
                <w:szCs w:val="21"/>
              </w:rPr>
            </w:pPr>
            <w:r w:rsidRPr="00A2435D">
              <w:rPr>
                <w:rFonts w:eastAsiaTheme="minorEastAsia" w:cs="Times"/>
                <w:bCs/>
                <w:color w:val="000000"/>
                <w:sz w:val="21"/>
                <w:szCs w:val="21"/>
              </w:rPr>
              <w:t>Alt3. Hybrid model monitoring</w:t>
            </w:r>
          </w:p>
          <w:p w14:paraId="7C039B4A" w14:textId="77777777" w:rsidR="000F07DB" w:rsidRPr="00A2435D" w:rsidRDefault="000F07DB" w:rsidP="000F07DB">
            <w:pPr>
              <w:pStyle w:val="B2"/>
              <w:numPr>
                <w:ilvl w:val="1"/>
                <w:numId w:val="22"/>
              </w:numPr>
              <w:rPr>
                <w:rFonts w:eastAsiaTheme="minorEastAsia" w:cs="Times"/>
                <w:bCs/>
                <w:color w:val="000000"/>
                <w:sz w:val="21"/>
                <w:szCs w:val="21"/>
              </w:rPr>
            </w:pPr>
            <w:r w:rsidRPr="00A2435D">
              <w:rPr>
                <w:rFonts w:eastAsiaTheme="minorEastAsia" w:cs="Times"/>
                <w:bCs/>
                <w:color w:val="000000"/>
                <w:sz w:val="21"/>
                <w:szCs w:val="21"/>
              </w:rPr>
              <w:t xml:space="preserve">UE monitors the performance metric(s) </w:t>
            </w:r>
          </w:p>
          <w:p w14:paraId="483CBB4A" w14:textId="0A0FE963" w:rsidR="00893D52" w:rsidRPr="00A2435D" w:rsidRDefault="000F07DB" w:rsidP="00A2435D">
            <w:pPr>
              <w:pStyle w:val="B2"/>
              <w:numPr>
                <w:ilvl w:val="1"/>
                <w:numId w:val="22"/>
              </w:numPr>
              <w:rPr>
                <w:rFonts w:eastAsia="宋体" w:cs="宋体"/>
                <w:sz w:val="22"/>
                <w:szCs w:val="22"/>
                <w:lang w:val="en-US" w:eastAsia="zh-CN"/>
              </w:rPr>
            </w:pPr>
            <w:r w:rsidRPr="00A2435D">
              <w:rPr>
                <w:rFonts w:eastAsiaTheme="minorEastAsia" w:cs="Times"/>
                <w:bCs/>
                <w:color w:val="000000"/>
                <w:sz w:val="21"/>
                <w:szCs w:val="21"/>
              </w:rPr>
              <w:t>NW makes decision(s) of model selection/activation/ deactivation/switching/ fallback operation</w:t>
            </w:r>
          </w:p>
        </w:tc>
      </w:tr>
    </w:tbl>
    <w:p w14:paraId="268BA5B4" w14:textId="11F0FB5E" w:rsidR="002276F8" w:rsidRPr="00A2435D" w:rsidRDefault="00BE5192" w:rsidP="00A2435D">
      <w:pPr>
        <w:spacing w:beforeLines="50" w:before="120" w:afterLines="50" w:after="120"/>
        <w:jc w:val="both"/>
        <w:rPr>
          <w:rFonts w:eastAsiaTheme="minorEastAsia"/>
          <w:sz w:val="22"/>
          <w:szCs w:val="22"/>
        </w:rPr>
      </w:pPr>
      <w:r w:rsidRPr="00A2435D">
        <w:rPr>
          <w:rFonts w:eastAsiaTheme="minorEastAsia"/>
          <w:sz w:val="22"/>
          <w:szCs w:val="22"/>
        </w:rPr>
        <w:t xml:space="preserve">For </w:t>
      </w:r>
      <w:r w:rsidR="00111124" w:rsidRPr="00A2435D">
        <w:rPr>
          <w:rFonts w:eastAsiaTheme="minorEastAsia"/>
          <w:sz w:val="22"/>
          <w:szCs w:val="22"/>
        </w:rPr>
        <w:t xml:space="preserve">the </w:t>
      </w:r>
      <w:r w:rsidRPr="00A2435D">
        <w:rPr>
          <w:rFonts w:eastAsiaTheme="minorEastAsia"/>
          <w:sz w:val="22"/>
          <w:szCs w:val="22"/>
        </w:rPr>
        <w:t xml:space="preserve">model monitoring, </w:t>
      </w:r>
      <w:r w:rsidR="003461DA" w:rsidRPr="00A2435D">
        <w:rPr>
          <w:rFonts w:eastAsiaTheme="minorEastAsia"/>
          <w:sz w:val="22"/>
          <w:szCs w:val="22"/>
        </w:rPr>
        <w:t>three alternatives were agreed to be considered for BM use cases.</w:t>
      </w:r>
      <w:r w:rsidR="00581D7A" w:rsidRPr="00A2435D">
        <w:rPr>
          <w:rFonts w:eastAsiaTheme="minorEastAsia"/>
          <w:sz w:val="22"/>
          <w:szCs w:val="22"/>
        </w:rPr>
        <w:t xml:space="preserve"> </w:t>
      </w:r>
      <w:r w:rsidR="001A1695" w:rsidRPr="00A2435D">
        <w:rPr>
          <w:rFonts w:eastAsiaTheme="minorEastAsia"/>
          <w:sz w:val="22"/>
          <w:szCs w:val="22"/>
        </w:rPr>
        <w:t>F</w:t>
      </w:r>
      <w:r w:rsidR="007E51AE" w:rsidRPr="00A2435D">
        <w:rPr>
          <w:rFonts w:eastAsiaTheme="minorEastAsia"/>
          <w:sz w:val="22"/>
          <w:szCs w:val="22"/>
        </w:rPr>
        <w:t>or AI/ML based positioning use case, we think it</w:t>
      </w:r>
      <w:r w:rsidR="00232C11">
        <w:rPr>
          <w:rFonts w:eastAsiaTheme="minorEastAsia"/>
          <w:sz w:val="22"/>
          <w:szCs w:val="22"/>
        </w:rPr>
        <w:t xml:space="preserve"> is</w:t>
      </w:r>
      <w:r w:rsidR="007E51AE" w:rsidRPr="00A2435D">
        <w:rPr>
          <w:rFonts w:eastAsiaTheme="minorEastAsia"/>
          <w:sz w:val="22"/>
          <w:szCs w:val="22"/>
        </w:rPr>
        <w:t xml:space="preserve"> better to clarify model monitoring types </w:t>
      </w:r>
      <w:r w:rsidR="00232C11">
        <w:rPr>
          <w:rFonts w:eastAsiaTheme="minorEastAsia"/>
          <w:sz w:val="22"/>
          <w:szCs w:val="22"/>
        </w:rPr>
        <w:t>in the same manner</w:t>
      </w:r>
      <w:r w:rsidR="001A1695" w:rsidRPr="00A2435D">
        <w:rPr>
          <w:rFonts w:eastAsiaTheme="minorEastAsia"/>
          <w:sz w:val="22"/>
          <w:szCs w:val="22"/>
        </w:rPr>
        <w:t xml:space="preserve"> </w:t>
      </w:r>
      <w:r w:rsidR="00232C11">
        <w:rPr>
          <w:rFonts w:eastAsiaTheme="minorEastAsia"/>
          <w:sz w:val="22"/>
          <w:szCs w:val="22"/>
        </w:rPr>
        <w:t xml:space="preserve">so that the </w:t>
      </w:r>
      <w:r w:rsidR="00593173">
        <w:rPr>
          <w:rFonts w:eastAsiaTheme="minorEastAsia"/>
          <w:sz w:val="22"/>
          <w:szCs w:val="22"/>
        </w:rPr>
        <w:t>detail</w:t>
      </w:r>
      <w:r w:rsidR="009354EA">
        <w:rPr>
          <w:rFonts w:eastAsiaTheme="minorEastAsia"/>
          <w:sz w:val="22"/>
          <w:szCs w:val="22"/>
        </w:rPr>
        <w:t>ed</w:t>
      </w:r>
      <w:r w:rsidR="00593173">
        <w:rPr>
          <w:rFonts w:eastAsiaTheme="minorEastAsia"/>
          <w:sz w:val="22"/>
          <w:szCs w:val="22"/>
        </w:rPr>
        <w:t xml:space="preserve"> </w:t>
      </w:r>
      <w:r w:rsidR="007E51AE" w:rsidRPr="00A2435D">
        <w:rPr>
          <w:rFonts w:eastAsiaTheme="minorEastAsia"/>
          <w:sz w:val="22"/>
          <w:szCs w:val="22"/>
        </w:rPr>
        <w:t>specification impact</w:t>
      </w:r>
      <w:r w:rsidR="00593173">
        <w:rPr>
          <w:rFonts w:eastAsiaTheme="minorEastAsia"/>
          <w:sz w:val="22"/>
          <w:szCs w:val="22"/>
        </w:rPr>
        <w:t>s</w:t>
      </w:r>
      <w:r w:rsidR="007E51AE" w:rsidRPr="00A2435D">
        <w:rPr>
          <w:rFonts w:eastAsiaTheme="minorEastAsia"/>
          <w:sz w:val="22"/>
          <w:szCs w:val="22"/>
        </w:rPr>
        <w:t xml:space="preserve"> of model monitoring</w:t>
      </w:r>
      <w:r w:rsidR="00593173">
        <w:rPr>
          <w:rFonts w:eastAsiaTheme="minorEastAsia"/>
          <w:sz w:val="22"/>
          <w:szCs w:val="22"/>
        </w:rPr>
        <w:t xml:space="preserve"> could be </w:t>
      </w:r>
      <w:r w:rsidR="00C62E43">
        <w:rPr>
          <w:rFonts w:eastAsiaTheme="minorEastAsia"/>
          <w:sz w:val="22"/>
          <w:szCs w:val="22"/>
        </w:rPr>
        <w:t>studied</w:t>
      </w:r>
      <w:r w:rsidR="00593173">
        <w:rPr>
          <w:rFonts w:eastAsiaTheme="minorEastAsia"/>
          <w:sz w:val="22"/>
          <w:szCs w:val="22"/>
        </w:rPr>
        <w:t>. In our view, the s</w:t>
      </w:r>
      <w:r w:rsidR="002276F8" w:rsidRPr="00A2435D">
        <w:rPr>
          <w:rFonts w:eastAsiaTheme="minorEastAsia"/>
          <w:sz w:val="22"/>
          <w:szCs w:val="22"/>
        </w:rPr>
        <w:t>imilar alternatives as BM cases can be considered</w:t>
      </w:r>
      <w:r w:rsidR="00593173">
        <w:rPr>
          <w:rFonts w:eastAsiaTheme="minorEastAsia"/>
          <w:sz w:val="22"/>
          <w:szCs w:val="22"/>
        </w:rPr>
        <w:t xml:space="preserve"> in AI</w:t>
      </w:r>
      <w:r w:rsidR="009354EA">
        <w:rPr>
          <w:rFonts w:eastAsiaTheme="minorEastAsia"/>
          <w:sz w:val="22"/>
          <w:szCs w:val="22"/>
        </w:rPr>
        <w:t>/ML based</w:t>
      </w:r>
      <w:r w:rsidR="00593173">
        <w:rPr>
          <w:rFonts w:eastAsiaTheme="minorEastAsia"/>
          <w:sz w:val="22"/>
          <w:szCs w:val="22"/>
        </w:rPr>
        <w:t xml:space="preserve"> positioning</w:t>
      </w:r>
      <w:r w:rsidR="002276F8" w:rsidRPr="00A2435D">
        <w:rPr>
          <w:rFonts w:eastAsiaTheme="minorEastAsia"/>
          <w:sz w:val="22"/>
          <w:szCs w:val="22"/>
        </w:rPr>
        <w:t>, i.e.</w:t>
      </w:r>
      <w:r w:rsidR="009354EA">
        <w:rPr>
          <w:rFonts w:eastAsiaTheme="minorEastAsia"/>
          <w:sz w:val="22"/>
          <w:szCs w:val="22"/>
        </w:rPr>
        <w:t>,</w:t>
      </w:r>
      <w:r w:rsidR="002276F8" w:rsidRPr="00A2435D">
        <w:rPr>
          <w:rFonts w:eastAsiaTheme="minorEastAsia"/>
          <w:sz w:val="22"/>
          <w:szCs w:val="22"/>
        </w:rPr>
        <w:t xml:space="preserve"> UE side monitoring (UE monitors and UE makes decision</w:t>
      </w:r>
      <w:r w:rsidR="00C62E43">
        <w:rPr>
          <w:rFonts w:eastAsiaTheme="minorEastAsia"/>
          <w:sz w:val="22"/>
          <w:szCs w:val="22"/>
        </w:rPr>
        <w:t>s</w:t>
      </w:r>
      <w:r w:rsidR="002276F8" w:rsidRPr="00A2435D">
        <w:rPr>
          <w:rFonts w:eastAsiaTheme="minorEastAsia"/>
          <w:sz w:val="22"/>
          <w:szCs w:val="22"/>
        </w:rPr>
        <w:t>), LMF side monitoring (LMF monitors and LMF makes decision</w:t>
      </w:r>
      <w:r w:rsidR="00C62E43">
        <w:rPr>
          <w:rFonts w:eastAsiaTheme="minorEastAsia"/>
          <w:sz w:val="22"/>
          <w:szCs w:val="22"/>
        </w:rPr>
        <w:t>s</w:t>
      </w:r>
      <w:r w:rsidR="002276F8" w:rsidRPr="00A2435D">
        <w:rPr>
          <w:rFonts w:eastAsiaTheme="minorEastAsia"/>
          <w:sz w:val="22"/>
          <w:szCs w:val="22"/>
        </w:rPr>
        <w:t xml:space="preserve">), </w:t>
      </w:r>
      <w:proofErr w:type="spellStart"/>
      <w:r w:rsidR="002276F8" w:rsidRPr="00A2435D">
        <w:rPr>
          <w:rFonts w:eastAsiaTheme="minorEastAsia"/>
          <w:sz w:val="22"/>
          <w:szCs w:val="22"/>
        </w:rPr>
        <w:t>gNB</w:t>
      </w:r>
      <w:proofErr w:type="spellEnd"/>
      <w:r w:rsidR="002276F8" w:rsidRPr="00A2435D">
        <w:rPr>
          <w:rFonts w:eastAsiaTheme="minorEastAsia"/>
          <w:sz w:val="22"/>
          <w:szCs w:val="22"/>
        </w:rPr>
        <w:t xml:space="preserve"> side monitoring (</w:t>
      </w:r>
      <w:proofErr w:type="spellStart"/>
      <w:r w:rsidR="002276F8" w:rsidRPr="00A2435D">
        <w:rPr>
          <w:rFonts w:eastAsiaTheme="minorEastAsia"/>
          <w:sz w:val="22"/>
          <w:szCs w:val="22"/>
        </w:rPr>
        <w:t>gNB</w:t>
      </w:r>
      <w:proofErr w:type="spellEnd"/>
      <w:r w:rsidR="002276F8" w:rsidRPr="00A2435D">
        <w:rPr>
          <w:rFonts w:eastAsiaTheme="minorEastAsia"/>
          <w:sz w:val="22"/>
          <w:szCs w:val="22"/>
        </w:rPr>
        <w:t xml:space="preserve"> monitors and </w:t>
      </w:r>
      <w:proofErr w:type="spellStart"/>
      <w:r w:rsidR="002276F8" w:rsidRPr="00A2435D">
        <w:rPr>
          <w:rFonts w:eastAsiaTheme="minorEastAsia"/>
          <w:sz w:val="22"/>
          <w:szCs w:val="22"/>
        </w:rPr>
        <w:t>gNB</w:t>
      </w:r>
      <w:proofErr w:type="spellEnd"/>
      <w:r w:rsidR="002276F8" w:rsidRPr="00A2435D">
        <w:rPr>
          <w:rFonts w:eastAsiaTheme="minorEastAsia"/>
          <w:sz w:val="22"/>
          <w:szCs w:val="22"/>
        </w:rPr>
        <w:t xml:space="preserve"> makes decision</w:t>
      </w:r>
      <w:r w:rsidR="00C62E43">
        <w:rPr>
          <w:rFonts w:eastAsiaTheme="minorEastAsia"/>
          <w:sz w:val="22"/>
          <w:szCs w:val="22"/>
        </w:rPr>
        <w:t>s</w:t>
      </w:r>
      <w:r w:rsidR="002276F8" w:rsidRPr="00A2435D">
        <w:rPr>
          <w:rFonts w:eastAsiaTheme="minorEastAsia"/>
          <w:sz w:val="22"/>
          <w:szCs w:val="22"/>
        </w:rPr>
        <w:t xml:space="preserve">), </w:t>
      </w:r>
      <w:r w:rsidR="008071CF" w:rsidRPr="00A2435D">
        <w:rPr>
          <w:rFonts w:eastAsiaTheme="minorEastAsia"/>
          <w:sz w:val="22"/>
          <w:szCs w:val="22"/>
        </w:rPr>
        <w:t xml:space="preserve">and </w:t>
      </w:r>
      <w:r w:rsidR="002276F8" w:rsidRPr="00A2435D">
        <w:rPr>
          <w:rFonts w:eastAsiaTheme="minorEastAsia"/>
          <w:sz w:val="22"/>
          <w:szCs w:val="22"/>
        </w:rPr>
        <w:t>hybrid monitoring (UE/</w:t>
      </w:r>
      <w:proofErr w:type="spellStart"/>
      <w:r w:rsidR="002276F8" w:rsidRPr="00A2435D">
        <w:rPr>
          <w:rFonts w:eastAsiaTheme="minorEastAsia"/>
          <w:sz w:val="22"/>
          <w:szCs w:val="22"/>
        </w:rPr>
        <w:t>gNB</w:t>
      </w:r>
      <w:proofErr w:type="spellEnd"/>
      <w:r w:rsidR="002276F8" w:rsidRPr="00A2435D">
        <w:rPr>
          <w:rFonts w:eastAsiaTheme="minorEastAsia"/>
          <w:sz w:val="22"/>
          <w:szCs w:val="22"/>
        </w:rPr>
        <w:t xml:space="preserve"> monitors and LMF makes decision</w:t>
      </w:r>
      <w:r w:rsidR="00C62E43">
        <w:rPr>
          <w:rFonts w:eastAsiaTheme="minorEastAsia"/>
          <w:sz w:val="22"/>
          <w:szCs w:val="22"/>
        </w:rPr>
        <w:t>s</w:t>
      </w:r>
      <w:r w:rsidR="002276F8" w:rsidRPr="00A2435D">
        <w:rPr>
          <w:rFonts w:eastAsiaTheme="minorEastAsia"/>
          <w:sz w:val="22"/>
          <w:szCs w:val="22"/>
        </w:rPr>
        <w:t xml:space="preserve">, </w:t>
      </w:r>
      <w:r w:rsidR="008071CF" w:rsidRPr="00A2435D">
        <w:rPr>
          <w:rFonts w:eastAsiaTheme="minorEastAsia"/>
          <w:sz w:val="22"/>
          <w:szCs w:val="22"/>
        </w:rPr>
        <w:t xml:space="preserve">or </w:t>
      </w:r>
      <w:r w:rsidR="002276F8" w:rsidRPr="00A2435D">
        <w:rPr>
          <w:rFonts w:eastAsiaTheme="minorEastAsia"/>
          <w:sz w:val="22"/>
          <w:szCs w:val="22"/>
        </w:rPr>
        <w:t xml:space="preserve">UE/LMF monitors and </w:t>
      </w:r>
      <w:proofErr w:type="spellStart"/>
      <w:r w:rsidR="002276F8" w:rsidRPr="00A2435D">
        <w:rPr>
          <w:rFonts w:eastAsiaTheme="minorEastAsia"/>
          <w:sz w:val="22"/>
          <w:szCs w:val="22"/>
        </w:rPr>
        <w:t>gNB</w:t>
      </w:r>
      <w:proofErr w:type="spellEnd"/>
      <w:r w:rsidR="002276F8" w:rsidRPr="00A2435D">
        <w:rPr>
          <w:rFonts w:eastAsiaTheme="minorEastAsia"/>
          <w:sz w:val="22"/>
          <w:szCs w:val="22"/>
        </w:rPr>
        <w:t xml:space="preserve"> makes decision</w:t>
      </w:r>
      <w:r w:rsidR="00C62E43">
        <w:rPr>
          <w:rFonts w:eastAsiaTheme="minorEastAsia"/>
          <w:sz w:val="22"/>
          <w:szCs w:val="22"/>
        </w:rPr>
        <w:t>s</w:t>
      </w:r>
      <w:r w:rsidR="002276F8" w:rsidRPr="00A2435D">
        <w:rPr>
          <w:rFonts w:eastAsiaTheme="minorEastAsia"/>
          <w:sz w:val="22"/>
          <w:szCs w:val="22"/>
        </w:rPr>
        <w:t xml:space="preserve">). </w:t>
      </w:r>
    </w:p>
    <w:p w14:paraId="7D5F1F6C" w14:textId="543BD2A2" w:rsidR="002276F8" w:rsidRDefault="002276F8" w:rsidP="002276F8">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5</w:t>
      </w:r>
      <w:r w:rsidRPr="00A138DD">
        <w:rPr>
          <w:rFonts w:eastAsiaTheme="minorEastAsia"/>
          <w:b/>
          <w:bCs/>
          <w:color w:val="000000"/>
          <w:sz w:val="22"/>
          <w:szCs w:val="22"/>
          <w:u w:val="single"/>
          <w:lang w:val="x-none"/>
        </w:rPr>
        <w:t>:</w:t>
      </w:r>
    </w:p>
    <w:p w14:paraId="4F215BC3" w14:textId="5DF66DCF" w:rsidR="003461DA" w:rsidRPr="00A2435D" w:rsidRDefault="00392D15" w:rsidP="00BE5192">
      <w:pPr>
        <w:spacing w:beforeLines="50" w:before="120" w:afterLines="50" w:after="120"/>
        <w:jc w:val="both"/>
        <w:rPr>
          <w:rFonts w:eastAsiaTheme="minorEastAsia"/>
          <w:b/>
          <w:bCs/>
          <w:sz w:val="22"/>
          <w:szCs w:val="22"/>
          <w:lang w:eastAsia="zh-CN"/>
        </w:rPr>
      </w:pPr>
      <w:r w:rsidRPr="00A2435D">
        <w:rPr>
          <w:rFonts w:eastAsiaTheme="minorEastAsia"/>
          <w:b/>
          <w:bCs/>
          <w:sz w:val="22"/>
          <w:szCs w:val="22"/>
          <w:lang w:eastAsia="zh-CN"/>
        </w:rPr>
        <w:t>Clarify model monitoring types for AI</w:t>
      </w:r>
      <w:r w:rsidR="009354EA">
        <w:rPr>
          <w:rFonts w:eastAsiaTheme="minorEastAsia"/>
          <w:b/>
          <w:bCs/>
          <w:sz w:val="22"/>
          <w:szCs w:val="22"/>
          <w:lang w:eastAsia="zh-CN"/>
        </w:rPr>
        <w:t>/ML</w:t>
      </w:r>
      <w:r w:rsidRPr="00A2435D">
        <w:rPr>
          <w:rFonts w:eastAsiaTheme="minorEastAsia"/>
          <w:b/>
          <w:bCs/>
          <w:sz w:val="22"/>
          <w:szCs w:val="22"/>
          <w:lang w:eastAsia="zh-CN"/>
        </w:rPr>
        <w:t xml:space="preserve"> based positioning use case</w:t>
      </w:r>
      <w:r w:rsidR="009E2410" w:rsidRPr="00A2435D">
        <w:rPr>
          <w:rFonts w:eastAsiaTheme="minorEastAsia"/>
          <w:b/>
          <w:bCs/>
          <w:sz w:val="22"/>
          <w:szCs w:val="22"/>
          <w:lang w:eastAsia="zh-CN"/>
        </w:rPr>
        <w:t>s</w:t>
      </w:r>
      <w:r w:rsidRPr="00A2435D">
        <w:rPr>
          <w:rFonts w:eastAsiaTheme="minorEastAsia"/>
          <w:b/>
          <w:bCs/>
          <w:sz w:val="22"/>
          <w:szCs w:val="22"/>
          <w:lang w:eastAsia="zh-CN"/>
        </w:rPr>
        <w:t>. Similar alternatives as BM cases can be considered</w:t>
      </w:r>
      <w:r w:rsidR="00593173">
        <w:rPr>
          <w:rFonts w:eastAsiaTheme="minorEastAsia"/>
          <w:b/>
          <w:bCs/>
          <w:sz w:val="22"/>
          <w:szCs w:val="22"/>
          <w:lang w:eastAsia="zh-CN"/>
        </w:rPr>
        <w:t xml:space="preserve"> in AI</w:t>
      </w:r>
      <w:r w:rsidR="009354EA">
        <w:rPr>
          <w:rFonts w:eastAsiaTheme="minorEastAsia"/>
          <w:b/>
          <w:bCs/>
          <w:sz w:val="22"/>
          <w:szCs w:val="22"/>
          <w:lang w:eastAsia="zh-CN"/>
        </w:rPr>
        <w:t>/ML based</w:t>
      </w:r>
      <w:r w:rsidR="00593173">
        <w:rPr>
          <w:rFonts w:eastAsiaTheme="minorEastAsia"/>
          <w:b/>
          <w:bCs/>
          <w:sz w:val="22"/>
          <w:szCs w:val="22"/>
          <w:lang w:eastAsia="zh-CN"/>
        </w:rPr>
        <w:t xml:space="preserve"> positioning</w:t>
      </w:r>
      <w:r w:rsidRPr="00A2435D">
        <w:rPr>
          <w:rFonts w:eastAsiaTheme="minorEastAsia"/>
          <w:b/>
          <w:bCs/>
          <w:sz w:val="22"/>
          <w:szCs w:val="22"/>
          <w:lang w:eastAsia="zh-CN"/>
        </w:rPr>
        <w:t xml:space="preserve">, </w:t>
      </w:r>
      <w:proofErr w:type="gramStart"/>
      <w:r w:rsidRPr="00A2435D">
        <w:rPr>
          <w:rFonts w:eastAsiaTheme="minorEastAsia"/>
          <w:b/>
          <w:bCs/>
          <w:sz w:val="22"/>
          <w:szCs w:val="22"/>
          <w:lang w:eastAsia="zh-CN"/>
        </w:rPr>
        <w:t>i.e.</w:t>
      </w:r>
      <w:proofErr w:type="gramEnd"/>
      <w:r w:rsidRPr="00A2435D">
        <w:rPr>
          <w:rFonts w:eastAsiaTheme="minorEastAsia"/>
          <w:b/>
          <w:bCs/>
          <w:sz w:val="22"/>
          <w:szCs w:val="22"/>
          <w:lang w:eastAsia="zh-CN"/>
        </w:rPr>
        <w:t xml:space="preserve"> UE side monitoring, LMF side monitoring, </w:t>
      </w:r>
      <w:proofErr w:type="spellStart"/>
      <w:r w:rsidRPr="00A2435D">
        <w:rPr>
          <w:rFonts w:eastAsiaTheme="minorEastAsia"/>
          <w:b/>
          <w:bCs/>
          <w:sz w:val="22"/>
          <w:szCs w:val="22"/>
          <w:lang w:eastAsia="zh-CN"/>
        </w:rPr>
        <w:t>gNB</w:t>
      </w:r>
      <w:proofErr w:type="spellEnd"/>
      <w:r w:rsidRPr="00A2435D">
        <w:rPr>
          <w:rFonts w:eastAsiaTheme="minorEastAsia"/>
          <w:b/>
          <w:bCs/>
          <w:sz w:val="22"/>
          <w:szCs w:val="22"/>
          <w:lang w:eastAsia="zh-CN"/>
        </w:rPr>
        <w:t xml:space="preserve"> side monitoring, </w:t>
      </w:r>
      <w:r w:rsidR="008071CF" w:rsidRPr="00A2435D">
        <w:rPr>
          <w:rFonts w:eastAsiaTheme="minorEastAsia"/>
          <w:b/>
          <w:bCs/>
          <w:sz w:val="22"/>
          <w:szCs w:val="22"/>
          <w:lang w:eastAsia="zh-CN"/>
        </w:rPr>
        <w:t xml:space="preserve">and </w:t>
      </w:r>
      <w:r w:rsidRPr="00A2435D">
        <w:rPr>
          <w:rFonts w:eastAsiaTheme="minorEastAsia"/>
          <w:b/>
          <w:bCs/>
          <w:sz w:val="22"/>
          <w:szCs w:val="22"/>
          <w:lang w:eastAsia="zh-CN"/>
        </w:rPr>
        <w:t xml:space="preserve">hybrid monitoring. </w:t>
      </w:r>
    </w:p>
    <w:p w14:paraId="04E716F4" w14:textId="2917A600" w:rsidR="00464E78" w:rsidRDefault="0073660A" w:rsidP="00BE5192">
      <w:pPr>
        <w:spacing w:beforeLines="50" w:before="120" w:afterLines="50" w:after="120"/>
        <w:jc w:val="both"/>
        <w:rPr>
          <w:rFonts w:eastAsiaTheme="minorEastAsia"/>
          <w:sz w:val="22"/>
          <w:szCs w:val="22"/>
        </w:rPr>
      </w:pPr>
      <w:r w:rsidRPr="00A2435D">
        <w:rPr>
          <w:rFonts w:eastAsiaTheme="minorEastAsia"/>
          <w:sz w:val="22"/>
          <w:szCs w:val="22"/>
        </w:rPr>
        <w:t>Considering the procedure of model monitoring</w:t>
      </w:r>
      <w:r w:rsidR="0024592C" w:rsidRPr="00A2435D">
        <w:rPr>
          <w:rFonts w:eastAsiaTheme="minorEastAsia"/>
          <w:sz w:val="22"/>
          <w:szCs w:val="22"/>
        </w:rPr>
        <w:t xml:space="preserve"> for AI/ML based positioning, firstly, the inference </w:t>
      </w:r>
      <w:r w:rsidR="00593173">
        <w:rPr>
          <w:rFonts w:eastAsiaTheme="minorEastAsia"/>
          <w:sz w:val="22"/>
          <w:szCs w:val="22"/>
        </w:rPr>
        <w:t>results</w:t>
      </w:r>
      <w:r w:rsidR="0024592C" w:rsidRPr="00A2435D">
        <w:rPr>
          <w:rFonts w:eastAsiaTheme="minorEastAsia"/>
          <w:sz w:val="22"/>
          <w:szCs w:val="22"/>
        </w:rPr>
        <w:t xml:space="preserve"> may</w:t>
      </w:r>
      <w:r w:rsidR="00955DB7" w:rsidRPr="00A2435D">
        <w:rPr>
          <w:rFonts w:eastAsiaTheme="minorEastAsia"/>
          <w:sz w:val="22"/>
          <w:szCs w:val="22"/>
        </w:rPr>
        <w:t xml:space="preserve"> (or may not) be transmitted to the entit</w:t>
      </w:r>
      <w:r w:rsidR="00454F39" w:rsidRPr="00A2435D">
        <w:rPr>
          <w:rFonts w:eastAsiaTheme="minorEastAsia"/>
          <w:sz w:val="22"/>
          <w:szCs w:val="22"/>
        </w:rPr>
        <w:t>y</w:t>
      </w:r>
      <w:r w:rsidR="00955DB7" w:rsidRPr="00A2435D">
        <w:rPr>
          <w:rFonts w:eastAsiaTheme="minorEastAsia"/>
          <w:sz w:val="22"/>
          <w:szCs w:val="22"/>
        </w:rPr>
        <w:t xml:space="preserve"> which performs monitoring. </w:t>
      </w:r>
      <w:r w:rsidR="00454F39" w:rsidRPr="00A2435D">
        <w:rPr>
          <w:rFonts w:eastAsiaTheme="minorEastAsia"/>
          <w:sz w:val="22"/>
          <w:szCs w:val="22"/>
        </w:rPr>
        <w:t>Then</w:t>
      </w:r>
      <w:r w:rsidR="00593173">
        <w:rPr>
          <w:rFonts w:eastAsiaTheme="minorEastAsia"/>
          <w:sz w:val="22"/>
          <w:szCs w:val="22"/>
        </w:rPr>
        <w:t>,</w:t>
      </w:r>
      <w:r w:rsidR="00454F39" w:rsidRPr="00A2435D">
        <w:rPr>
          <w:rFonts w:eastAsiaTheme="minorEastAsia"/>
          <w:sz w:val="22"/>
          <w:szCs w:val="22"/>
        </w:rPr>
        <w:t xml:space="preserve"> the inference values are </w:t>
      </w:r>
      <w:r w:rsidR="00454F39" w:rsidRPr="00A2435D">
        <w:rPr>
          <w:rFonts w:eastAsiaTheme="minorEastAsia"/>
          <w:sz w:val="22"/>
          <w:szCs w:val="22"/>
        </w:rPr>
        <w:lastRenderedPageBreak/>
        <w:t xml:space="preserve">compared with </w:t>
      </w:r>
      <w:r w:rsidR="00D65022" w:rsidRPr="00A2435D">
        <w:rPr>
          <w:rFonts w:eastAsiaTheme="minorEastAsia"/>
          <w:sz w:val="22"/>
          <w:szCs w:val="22"/>
        </w:rPr>
        <w:t>performance metrics. And the comparison results may (or may not) be reported to the entity which determines operations after monitoring. The operation</w:t>
      </w:r>
      <w:r w:rsidR="009A0B6A" w:rsidRPr="00A2435D">
        <w:rPr>
          <w:rFonts w:eastAsiaTheme="minorEastAsia"/>
          <w:sz w:val="22"/>
          <w:szCs w:val="22"/>
        </w:rPr>
        <w:t>, e.g., model switching/ update, fallback operation, etc</w:t>
      </w:r>
      <w:r w:rsidR="001E21B9" w:rsidRPr="00A2435D">
        <w:rPr>
          <w:rFonts w:eastAsiaTheme="minorEastAsia"/>
          <w:sz w:val="22"/>
          <w:szCs w:val="22"/>
        </w:rPr>
        <w:t>.</w:t>
      </w:r>
      <w:r w:rsidR="009A0B6A" w:rsidRPr="00A2435D">
        <w:rPr>
          <w:rFonts w:eastAsiaTheme="minorEastAsia"/>
          <w:sz w:val="22"/>
          <w:szCs w:val="22"/>
        </w:rPr>
        <w:t>,</w:t>
      </w:r>
      <w:r w:rsidR="001E21B9" w:rsidRPr="00A2435D">
        <w:rPr>
          <w:rFonts w:eastAsiaTheme="minorEastAsia"/>
          <w:sz w:val="22"/>
          <w:szCs w:val="22"/>
        </w:rPr>
        <w:t xml:space="preserve"> </w:t>
      </w:r>
      <w:r w:rsidR="004C67EC" w:rsidRPr="00A2435D">
        <w:rPr>
          <w:rFonts w:eastAsiaTheme="minorEastAsia"/>
          <w:sz w:val="22"/>
          <w:szCs w:val="22"/>
        </w:rPr>
        <w:t>is</w:t>
      </w:r>
      <w:r w:rsidR="001E21B9" w:rsidRPr="00A2435D">
        <w:rPr>
          <w:rFonts w:eastAsiaTheme="minorEastAsia"/>
          <w:sz w:val="22"/>
          <w:szCs w:val="22"/>
        </w:rPr>
        <w:t xml:space="preserve"> finally determined</w:t>
      </w:r>
      <w:r w:rsidR="00593173">
        <w:rPr>
          <w:rFonts w:eastAsiaTheme="minorEastAsia"/>
          <w:sz w:val="22"/>
          <w:szCs w:val="22"/>
        </w:rPr>
        <w:t xml:space="preserve"> by the entity obtaining the comparison results</w:t>
      </w:r>
      <w:r w:rsidR="001E21B9" w:rsidRPr="00A2435D">
        <w:rPr>
          <w:rFonts w:eastAsiaTheme="minorEastAsia"/>
          <w:sz w:val="22"/>
          <w:szCs w:val="22"/>
        </w:rPr>
        <w:t>.</w:t>
      </w:r>
      <w:r w:rsidR="00AF10A6" w:rsidRPr="00A2435D">
        <w:rPr>
          <w:rFonts w:eastAsiaTheme="minorEastAsia"/>
          <w:sz w:val="22"/>
          <w:szCs w:val="22"/>
        </w:rPr>
        <w:t xml:space="preserve"> The </w:t>
      </w:r>
      <w:r w:rsidR="008A15F7" w:rsidRPr="00A2435D">
        <w:rPr>
          <w:rFonts w:eastAsiaTheme="minorEastAsia"/>
          <w:sz w:val="22"/>
          <w:szCs w:val="22"/>
        </w:rPr>
        <w:t xml:space="preserve">detailed </w:t>
      </w:r>
      <w:r w:rsidR="00161A87" w:rsidRPr="00A2435D">
        <w:rPr>
          <w:rFonts w:eastAsiaTheme="minorEastAsia"/>
          <w:sz w:val="22"/>
          <w:szCs w:val="22"/>
        </w:rPr>
        <w:t xml:space="preserve">options of </w:t>
      </w:r>
      <w:r w:rsidR="008A15F7" w:rsidRPr="00A2435D">
        <w:rPr>
          <w:rFonts w:eastAsiaTheme="minorEastAsia"/>
          <w:sz w:val="22"/>
          <w:szCs w:val="22"/>
        </w:rPr>
        <w:t xml:space="preserve">procedures </w:t>
      </w:r>
      <w:r w:rsidR="00C52492" w:rsidRPr="00A2435D">
        <w:rPr>
          <w:rFonts w:eastAsiaTheme="minorEastAsia"/>
          <w:sz w:val="22"/>
          <w:szCs w:val="22"/>
        </w:rPr>
        <w:t xml:space="preserve">based on </w:t>
      </w:r>
      <w:r w:rsidR="00161A87" w:rsidRPr="00A2435D">
        <w:rPr>
          <w:rFonts w:eastAsiaTheme="minorEastAsia"/>
          <w:sz w:val="22"/>
          <w:szCs w:val="22"/>
        </w:rPr>
        <w:t>aforementioned</w:t>
      </w:r>
      <w:r w:rsidR="00C52492" w:rsidRPr="00A2435D">
        <w:rPr>
          <w:rFonts w:eastAsiaTheme="minorEastAsia"/>
          <w:sz w:val="22"/>
          <w:szCs w:val="22"/>
        </w:rPr>
        <w:t xml:space="preserve"> cases as well as </w:t>
      </w:r>
      <w:r w:rsidR="00161A87" w:rsidRPr="00A2435D">
        <w:rPr>
          <w:rFonts w:eastAsiaTheme="minorEastAsia"/>
          <w:sz w:val="22"/>
          <w:szCs w:val="22"/>
        </w:rPr>
        <w:t xml:space="preserve">corresponding </w:t>
      </w:r>
      <w:r w:rsidR="00AF10A6" w:rsidRPr="00A2435D">
        <w:rPr>
          <w:rFonts w:eastAsiaTheme="minorEastAsia"/>
          <w:sz w:val="22"/>
          <w:szCs w:val="22"/>
        </w:rPr>
        <w:t>specification impact</w:t>
      </w:r>
      <w:r w:rsidR="004D1565" w:rsidRPr="00A2435D">
        <w:rPr>
          <w:rFonts w:eastAsiaTheme="minorEastAsia"/>
          <w:sz w:val="22"/>
          <w:szCs w:val="22"/>
        </w:rPr>
        <w:t>s</w:t>
      </w:r>
      <w:r w:rsidR="00AF10A6" w:rsidRPr="00A2435D">
        <w:rPr>
          <w:rFonts w:eastAsiaTheme="minorEastAsia"/>
          <w:sz w:val="22"/>
          <w:szCs w:val="22"/>
        </w:rPr>
        <w:t xml:space="preserve"> </w:t>
      </w:r>
      <w:r w:rsidR="00977147" w:rsidRPr="00A2435D">
        <w:rPr>
          <w:rFonts w:eastAsiaTheme="minorEastAsia"/>
          <w:sz w:val="22"/>
          <w:szCs w:val="22"/>
        </w:rPr>
        <w:t>of model monitoring can be analyzed as shown in Table2.</w:t>
      </w:r>
    </w:p>
    <w:p w14:paraId="16AD6BE5" w14:textId="20D2AA9B" w:rsidR="00A2435D" w:rsidRPr="008332E6" w:rsidRDefault="00A2435D" w:rsidP="008332E6">
      <w:pPr>
        <w:pStyle w:val="B2"/>
        <w:ind w:left="0" w:firstLine="0"/>
        <w:jc w:val="center"/>
        <w:rPr>
          <w:rFonts w:eastAsiaTheme="minorEastAsia"/>
          <w:i/>
          <w:iCs/>
          <w:sz w:val="22"/>
          <w:szCs w:val="22"/>
          <w:lang w:eastAsia="zh-CN"/>
        </w:rPr>
      </w:pPr>
      <w:r w:rsidRPr="00A2435D">
        <w:rPr>
          <w:rFonts w:eastAsiaTheme="minorEastAsia"/>
          <w:i/>
          <w:iCs/>
          <w:sz w:val="22"/>
          <w:szCs w:val="22"/>
          <w:lang w:val="en-US" w:eastAsia="zh-CN"/>
        </w:rPr>
        <w:t>Table2 Options of procedures and specification impact of model monitoring for different cases</w:t>
      </w:r>
    </w:p>
    <w:tbl>
      <w:tblPr>
        <w:tblW w:w="9706" w:type="dxa"/>
        <w:tblInd w:w="5" w:type="dxa"/>
        <w:tblCellMar>
          <w:left w:w="0" w:type="dxa"/>
          <w:right w:w="0" w:type="dxa"/>
        </w:tblCellMar>
        <w:tblLook w:val="0420" w:firstRow="1" w:lastRow="0" w:firstColumn="0" w:lastColumn="0" w:noHBand="0" w:noVBand="1"/>
      </w:tblPr>
      <w:tblGrid>
        <w:gridCol w:w="3004"/>
        <w:gridCol w:w="6702"/>
      </w:tblGrid>
      <w:tr w:rsidR="00AD6F6B" w:rsidRPr="00542787" w14:paraId="36EBA233" w14:textId="77777777" w:rsidTr="00A2435D">
        <w:trPr>
          <w:trHeight w:val="339"/>
        </w:trPr>
        <w:tc>
          <w:tcPr>
            <w:tcW w:w="3004" w:type="dxa"/>
            <w:tcBorders>
              <w:top w:val="single" w:sz="4" w:space="0" w:color="auto"/>
              <w:left w:val="single" w:sz="4" w:space="0" w:color="auto"/>
              <w:bottom w:val="single" w:sz="4" w:space="0" w:color="auto"/>
              <w:right w:val="single" w:sz="4" w:space="0" w:color="auto"/>
            </w:tcBorders>
            <w:shd w:val="clear" w:color="auto" w:fill="BBE0E3"/>
            <w:tcMar>
              <w:top w:w="72" w:type="dxa"/>
              <w:left w:w="144" w:type="dxa"/>
              <w:bottom w:w="72" w:type="dxa"/>
              <w:right w:w="144" w:type="dxa"/>
            </w:tcMar>
          </w:tcPr>
          <w:p w14:paraId="760E1131" w14:textId="4C780DD4" w:rsidR="00AD6F6B" w:rsidRPr="00A2435D" w:rsidRDefault="00AD6F6B" w:rsidP="00CF3B64">
            <w:pPr>
              <w:pStyle w:val="B2"/>
              <w:ind w:left="0" w:firstLine="0"/>
              <w:rPr>
                <w:rFonts w:eastAsiaTheme="minorEastAsia"/>
                <w:b/>
                <w:bCs/>
                <w:sz w:val="18"/>
                <w:szCs w:val="18"/>
                <w:lang w:val="en-US" w:eastAsia="zh-CN"/>
              </w:rPr>
            </w:pPr>
            <w:r w:rsidRPr="00A2435D">
              <w:rPr>
                <w:rFonts w:eastAsiaTheme="minorEastAsia"/>
                <w:b/>
                <w:bCs/>
                <w:sz w:val="18"/>
                <w:szCs w:val="18"/>
                <w:lang w:val="en-US" w:eastAsia="zh-CN"/>
              </w:rPr>
              <w:t>Cases</w:t>
            </w:r>
          </w:p>
        </w:tc>
        <w:tc>
          <w:tcPr>
            <w:tcW w:w="6702" w:type="dxa"/>
            <w:tcBorders>
              <w:top w:val="single" w:sz="4" w:space="0" w:color="auto"/>
              <w:left w:val="single" w:sz="4" w:space="0" w:color="auto"/>
              <w:bottom w:val="single" w:sz="4" w:space="0" w:color="auto"/>
              <w:right w:val="single" w:sz="4" w:space="0" w:color="auto"/>
            </w:tcBorders>
            <w:shd w:val="clear" w:color="auto" w:fill="BBE0E3"/>
            <w:tcMar>
              <w:top w:w="72" w:type="dxa"/>
              <w:left w:w="144" w:type="dxa"/>
              <w:bottom w:w="72" w:type="dxa"/>
              <w:right w:w="144" w:type="dxa"/>
            </w:tcMar>
          </w:tcPr>
          <w:p w14:paraId="14B67678" w14:textId="651A92A9" w:rsidR="00AD6F6B" w:rsidRPr="00A2435D" w:rsidRDefault="00AD6F6B" w:rsidP="00497802">
            <w:pPr>
              <w:pStyle w:val="B2"/>
              <w:rPr>
                <w:rFonts w:eastAsiaTheme="minorEastAsia"/>
                <w:sz w:val="18"/>
                <w:szCs w:val="18"/>
                <w:lang w:eastAsia="zh-CN"/>
              </w:rPr>
            </w:pPr>
            <w:r w:rsidRPr="00A2435D">
              <w:rPr>
                <w:rFonts w:eastAsiaTheme="minorEastAsia"/>
                <w:b/>
                <w:bCs/>
                <w:sz w:val="18"/>
                <w:szCs w:val="18"/>
                <w:lang w:eastAsia="zh-CN"/>
              </w:rPr>
              <w:t>Options of monitoring procedure and spec. impact</w:t>
            </w:r>
          </w:p>
        </w:tc>
      </w:tr>
      <w:tr w:rsidR="00497802" w:rsidRPr="00542787" w14:paraId="1B250E52" w14:textId="77777777" w:rsidTr="008332E6">
        <w:trPr>
          <w:trHeight w:val="339"/>
        </w:trPr>
        <w:tc>
          <w:tcPr>
            <w:tcW w:w="3004"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hideMark/>
          </w:tcPr>
          <w:p w14:paraId="6859EFB7" w14:textId="264E7F22" w:rsidR="00497802" w:rsidRPr="00A2435D" w:rsidRDefault="00497802" w:rsidP="00CF3B64">
            <w:pPr>
              <w:pStyle w:val="B2"/>
              <w:ind w:left="0" w:firstLine="0"/>
              <w:rPr>
                <w:rFonts w:eastAsiaTheme="minorEastAsia"/>
                <w:sz w:val="18"/>
                <w:szCs w:val="18"/>
                <w:lang w:val="en-US" w:eastAsia="zh-CN"/>
              </w:rPr>
            </w:pPr>
            <w:r w:rsidRPr="00A2435D">
              <w:rPr>
                <w:rFonts w:eastAsiaTheme="minorEastAsia"/>
                <w:b/>
                <w:bCs/>
                <w:sz w:val="18"/>
                <w:szCs w:val="18"/>
                <w:lang w:val="en-US" w:eastAsia="zh-CN"/>
              </w:rPr>
              <w:t>Case</w:t>
            </w:r>
            <w:r w:rsidR="004D1565" w:rsidRPr="00A2435D">
              <w:rPr>
                <w:rFonts w:eastAsiaTheme="minorEastAsia"/>
                <w:b/>
                <w:bCs/>
                <w:sz w:val="18"/>
                <w:szCs w:val="18"/>
                <w:lang w:val="en-US" w:eastAsia="zh-CN"/>
              </w:rPr>
              <w:t xml:space="preserve"> </w:t>
            </w:r>
            <w:r w:rsidRPr="00A2435D">
              <w:rPr>
                <w:rFonts w:eastAsiaTheme="minorEastAsia"/>
                <w:b/>
                <w:bCs/>
                <w:sz w:val="18"/>
                <w:szCs w:val="18"/>
                <w:lang w:val="en-US" w:eastAsia="zh-CN"/>
              </w:rPr>
              <w:t>1</w:t>
            </w:r>
          </w:p>
        </w:tc>
        <w:tc>
          <w:tcPr>
            <w:tcW w:w="6702" w:type="dxa"/>
            <w:vMerge w:val="restart"/>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hideMark/>
          </w:tcPr>
          <w:p w14:paraId="50F7EC48" w14:textId="346404E0" w:rsidR="00497802" w:rsidRPr="00A2435D" w:rsidRDefault="00D939FB" w:rsidP="00497802">
            <w:pPr>
              <w:pStyle w:val="B2"/>
              <w:rPr>
                <w:rFonts w:eastAsiaTheme="minorEastAsia"/>
                <w:sz w:val="18"/>
                <w:szCs w:val="18"/>
                <w:lang w:eastAsia="zh-CN"/>
              </w:rPr>
            </w:pPr>
            <w:r w:rsidRPr="00A2435D">
              <w:rPr>
                <w:rFonts w:eastAsiaTheme="minorEastAsia"/>
                <w:sz w:val="18"/>
                <w:szCs w:val="18"/>
                <w:lang w:eastAsia="zh-CN"/>
              </w:rPr>
              <w:t xml:space="preserve">Opt1. </w:t>
            </w:r>
            <w:r w:rsidR="00497802" w:rsidRPr="00A2435D">
              <w:rPr>
                <w:rFonts w:eastAsiaTheme="minorEastAsia"/>
                <w:sz w:val="18"/>
                <w:szCs w:val="18"/>
                <w:lang w:eastAsia="zh-CN"/>
              </w:rPr>
              <w:t>UE monitors the performance metric, UE makes decisions of upcoming operations</w:t>
            </w:r>
          </w:p>
          <w:p w14:paraId="52306131" w14:textId="66A3BD83" w:rsidR="00497802" w:rsidRPr="00A2435D" w:rsidRDefault="00D939FB" w:rsidP="0001058D">
            <w:pPr>
              <w:pStyle w:val="B2"/>
              <w:rPr>
                <w:rFonts w:eastAsiaTheme="minorEastAsia"/>
                <w:sz w:val="18"/>
                <w:szCs w:val="18"/>
                <w:lang w:eastAsia="zh-CN"/>
              </w:rPr>
            </w:pPr>
            <w:r w:rsidRPr="00A2435D">
              <w:rPr>
                <w:rFonts w:eastAsiaTheme="minorEastAsia"/>
                <w:sz w:val="18"/>
                <w:szCs w:val="18"/>
                <w:lang w:eastAsia="zh-CN"/>
              </w:rPr>
              <w:t xml:space="preserve">Opt2. </w:t>
            </w:r>
            <w:r w:rsidR="00497802" w:rsidRPr="00A2435D">
              <w:rPr>
                <w:rFonts w:eastAsiaTheme="minorEastAsia"/>
                <w:sz w:val="18"/>
                <w:szCs w:val="18"/>
                <w:lang w:eastAsia="zh-CN"/>
              </w:rPr>
              <w:t>NW monitors the performance metric</w:t>
            </w:r>
            <w:r w:rsidR="0001058D" w:rsidRPr="00A2435D">
              <w:rPr>
                <w:rFonts w:eastAsiaTheme="minorEastAsia"/>
                <w:sz w:val="18"/>
                <w:szCs w:val="18"/>
                <w:lang w:eastAsia="zh-CN"/>
              </w:rPr>
              <w:t xml:space="preserve"> (UE reports inferenc</w:t>
            </w:r>
            <w:r w:rsidR="00E53D8D">
              <w:rPr>
                <w:rFonts w:eastAsiaTheme="minorEastAsia"/>
                <w:sz w:val="18"/>
                <w:szCs w:val="18"/>
                <w:lang w:eastAsia="zh-CN"/>
              </w:rPr>
              <w:t>e</w:t>
            </w:r>
            <w:r w:rsidR="0001058D" w:rsidRPr="00A2435D">
              <w:rPr>
                <w:rFonts w:eastAsiaTheme="minorEastAsia"/>
                <w:sz w:val="18"/>
                <w:szCs w:val="18"/>
                <w:lang w:eastAsia="zh-CN"/>
              </w:rPr>
              <w:t xml:space="preserve"> </w:t>
            </w:r>
            <w:r w:rsidR="00E53D8D">
              <w:rPr>
                <w:rFonts w:eastAsiaTheme="minorEastAsia"/>
                <w:sz w:val="18"/>
                <w:szCs w:val="18"/>
                <w:lang w:eastAsia="zh-CN"/>
              </w:rPr>
              <w:t>results</w:t>
            </w:r>
            <w:r w:rsidR="0001058D" w:rsidRPr="00A2435D">
              <w:rPr>
                <w:rFonts w:eastAsiaTheme="minorEastAsia"/>
                <w:sz w:val="18"/>
                <w:szCs w:val="18"/>
                <w:lang w:eastAsia="zh-CN"/>
              </w:rPr>
              <w:t xml:space="preserve"> to NW)</w:t>
            </w:r>
            <w:r w:rsidR="00497802" w:rsidRPr="00A2435D">
              <w:rPr>
                <w:rFonts w:eastAsiaTheme="minorEastAsia"/>
                <w:sz w:val="18"/>
                <w:szCs w:val="18"/>
                <w:lang w:eastAsia="zh-CN"/>
              </w:rPr>
              <w:t xml:space="preserve">, NW makes decisions of upcoming operations </w:t>
            </w:r>
          </w:p>
          <w:p w14:paraId="041056D4" w14:textId="32AA4420" w:rsidR="00497802" w:rsidRPr="00A2435D" w:rsidRDefault="00D939FB" w:rsidP="0001058D">
            <w:pPr>
              <w:pStyle w:val="B2"/>
              <w:rPr>
                <w:rFonts w:eastAsiaTheme="minorEastAsia"/>
                <w:sz w:val="18"/>
                <w:szCs w:val="18"/>
                <w:lang w:eastAsia="zh-CN"/>
              </w:rPr>
            </w:pPr>
            <w:r w:rsidRPr="00A2435D">
              <w:rPr>
                <w:rFonts w:eastAsiaTheme="minorEastAsia"/>
                <w:sz w:val="18"/>
                <w:szCs w:val="18"/>
                <w:lang w:eastAsia="zh-CN"/>
              </w:rPr>
              <w:t xml:space="preserve">Opt3. </w:t>
            </w:r>
            <w:r w:rsidR="00497802" w:rsidRPr="00A2435D">
              <w:rPr>
                <w:rFonts w:eastAsiaTheme="minorEastAsia"/>
                <w:sz w:val="18"/>
                <w:szCs w:val="18"/>
                <w:lang w:eastAsia="zh-CN"/>
              </w:rPr>
              <w:t>NW monitors the performance metric</w:t>
            </w:r>
            <w:r w:rsidR="0001058D" w:rsidRPr="00A2435D">
              <w:rPr>
                <w:rFonts w:eastAsiaTheme="minorEastAsia"/>
                <w:sz w:val="18"/>
                <w:szCs w:val="18"/>
                <w:lang w:eastAsia="zh-CN"/>
              </w:rPr>
              <w:t xml:space="preserve"> (UE reports </w:t>
            </w:r>
            <w:r w:rsidR="00E53D8D">
              <w:rPr>
                <w:rFonts w:eastAsiaTheme="minorEastAsia"/>
                <w:sz w:val="18"/>
                <w:szCs w:val="18"/>
                <w:lang w:eastAsia="zh-CN"/>
              </w:rPr>
              <w:t>inference results</w:t>
            </w:r>
            <w:r w:rsidR="0001058D" w:rsidRPr="00A2435D">
              <w:rPr>
                <w:rFonts w:eastAsiaTheme="minorEastAsia"/>
                <w:sz w:val="18"/>
                <w:szCs w:val="18"/>
                <w:lang w:eastAsia="zh-CN"/>
              </w:rPr>
              <w:t xml:space="preserve"> to NW)</w:t>
            </w:r>
            <w:r w:rsidR="00497802" w:rsidRPr="00A2435D">
              <w:rPr>
                <w:rFonts w:eastAsiaTheme="minorEastAsia"/>
                <w:sz w:val="18"/>
                <w:szCs w:val="18"/>
                <w:lang w:eastAsia="zh-CN"/>
              </w:rPr>
              <w:t>, UE makes decisions of upcoming operations</w:t>
            </w:r>
            <w:r w:rsidR="0001058D" w:rsidRPr="00A2435D">
              <w:rPr>
                <w:rFonts w:eastAsiaTheme="minorEastAsia"/>
                <w:sz w:val="18"/>
                <w:szCs w:val="18"/>
                <w:lang w:eastAsia="zh-CN"/>
              </w:rPr>
              <w:t xml:space="preserve"> </w:t>
            </w:r>
            <w:r w:rsidR="00497802" w:rsidRPr="00A2435D">
              <w:rPr>
                <w:rFonts w:eastAsiaTheme="minorEastAsia"/>
                <w:sz w:val="18"/>
                <w:szCs w:val="18"/>
                <w:lang w:eastAsia="zh-CN"/>
              </w:rPr>
              <w:t>(NW indicates the comparison information to UE)</w:t>
            </w:r>
          </w:p>
          <w:p w14:paraId="01DFBCCA" w14:textId="37F58117" w:rsidR="00497802" w:rsidRPr="00A2435D" w:rsidRDefault="00D939FB" w:rsidP="00B25AE9">
            <w:pPr>
              <w:pStyle w:val="B2"/>
              <w:rPr>
                <w:rFonts w:eastAsiaTheme="minorEastAsia"/>
                <w:sz w:val="18"/>
                <w:szCs w:val="18"/>
                <w:lang w:eastAsia="zh-CN"/>
              </w:rPr>
            </w:pPr>
            <w:r w:rsidRPr="00A2435D">
              <w:rPr>
                <w:rFonts w:eastAsiaTheme="minorEastAsia"/>
                <w:sz w:val="18"/>
                <w:szCs w:val="18"/>
                <w:lang w:eastAsia="zh-CN"/>
              </w:rPr>
              <w:t xml:space="preserve">Opt4. </w:t>
            </w:r>
            <w:r w:rsidR="00497802" w:rsidRPr="00A2435D">
              <w:rPr>
                <w:rFonts w:eastAsiaTheme="minorEastAsia"/>
                <w:sz w:val="18"/>
                <w:szCs w:val="18"/>
                <w:lang w:eastAsia="zh-CN"/>
              </w:rPr>
              <w:t>UE monitors the performance metric</w:t>
            </w:r>
            <w:r w:rsidR="00B25AE9" w:rsidRPr="00A2435D">
              <w:rPr>
                <w:rFonts w:eastAsiaTheme="minorEastAsia"/>
                <w:sz w:val="18"/>
                <w:szCs w:val="18"/>
                <w:lang w:eastAsia="zh-CN"/>
              </w:rPr>
              <w:t xml:space="preserve"> (UE reports the comparison information to NW)</w:t>
            </w:r>
            <w:r w:rsidR="00497802" w:rsidRPr="00A2435D">
              <w:rPr>
                <w:rFonts w:eastAsiaTheme="minorEastAsia"/>
                <w:sz w:val="18"/>
                <w:szCs w:val="18"/>
                <w:lang w:eastAsia="zh-CN"/>
              </w:rPr>
              <w:t>, NW makes decisions of upcoming operations</w:t>
            </w:r>
          </w:p>
          <w:p w14:paraId="5D4E2D19" w14:textId="77777777" w:rsidR="00497802" w:rsidRPr="00A2435D" w:rsidRDefault="00497802" w:rsidP="00A2435D">
            <w:pPr>
              <w:pStyle w:val="B2"/>
              <w:rPr>
                <w:rFonts w:eastAsiaTheme="minorEastAsia"/>
                <w:sz w:val="18"/>
                <w:szCs w:val="18"/>
                <w:lang w:eastAsia="zh-CN"/>
              </w:rPr>
            </w:pPr>
          </w:p>
        </w:tc>
      </w:tr>
      <w:tr w:rsidR="00497802" w:rsidRPr="00542787" w14:paraId="2A064A08" w14:textId="77777777" w:rsidTr="008332E6">
        <w:trPr>
          <w:trHeight w:val="1644"/>
        </w:trPr>
        <w:tc>
          <w:tcPr>
            <w:tcW w:w="3004"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hideMark/>
          </w:tcPr>
          <w:p w14:paraId="77A32B63" w14:textId="3644DBA5" w:rsidR="00497802" w:rsidRPr="00A2435D" w:rsidRDefault="00497802" w:rsidP="00CF3B64">
            <w:pPr>
              <w:pStyle w:val="B2"/>
              <w:ind w:left="0" w:firstLine="0"/>
              <w:rPr>
                <w:rFonts w:eastAsiaTheme="minorEastAsia"/>
                <w:sz w:val="18"/>
                <w:szCs w:val="18"/>
                <w:lang w:val="en-US" w:eastAsia="zh-CN"/>
              </w:rPr>
            </w:pPr>
            <w:r w:rsidRPr="00A2435D">
              <w:rPr>
                <w:rFonts w:eastAsiaTheme="minorEastAsia"/>
                <w:b/>
                <w:bCs/>
                <w:sz w:val="18"/>
                <w:szCs w:val="18"/>
                <w:lang w:val="en-US" w:eastAsia="zh-CN"/>
              </w:rPr>
              <w:t>Case</w:t>
            </w:r>
            <w:r w:rsidR="004D1565" w:rsidRPr="00A2435D">
              <w:rPr>
                <w:rFonts w:eastAsiaTheme="minorEastAsia"/>
                <w:b/>
                <w:bCs/>
                <w:sz w:val="18"/>
                <w:szCs w:val="18"/>
                <w:lang w:val="en-US" w:eastAsia="zh-CN"/>
              </w:rPr>
              <w:t xml:space="preserve"> </w:t>
            </w:r>
            <w:r w:rsidRPr="00A2435D">
              <w:rPr>
                <w:rFonts w:eastAsiaTheme="minorEastAsia"/>
                <w:b/>
                <w:bCs/>
                <w:sz w:val="18"/>
                <w:szCs w:val="18"/>
                <w:lang w:val="en-US" w:eastAsia="zh-CN"/>
              </w:rPr>
              <w:t>2a</w:t>
            </w:r>
          </w:p>
        </w:tc>
        <w:tc>
          <w:tcPr>
            <w:tcW w:w="6702" w:type="dxa"/>
            <w:vMerge/>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hideMark/>
          </w:tcPr>
          <w:p w14:paraId="4A729D38" w14:textId="77777777" w:rsidR="00497802" w:rsidRPr="00A2435D" w:rsidRDefault="00497802" w:rsidP="00CF3B64">
            <w:pPr>
              <w:pStyle w:val="B2"/>
              <w:ind w:left="0"/>
              <w:rPr>
                <w:rFonts w:eastAsiaTheme="minorEastAsia"/>
                <w:sz w:val="18"/>
                <w:szCs w:val="18"/>
                <w:lang w:val="en-US" w:eastAsia="zh-CN"/>
              </w:rPr>
            </w:pPr>
          </w:p>
        </w:tc>
      </w:tr>
      <w:tr w:rsidR="00977147" w:rsidRPr="00542787" w14:paraId="6CFA3F39" w14:textId="77777777" w:rsidTr="008332E6">
        <w:trPr>
          <w:trHeight w:val="2000"/>
        </w:trPr>
        <w:tc>
          <w:tcPr>
            <w:tcW w:w="3004"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4E52E2D5" w14:textId="4302F18A" w:rsidR="00977147" w:rsidRPr="00A2435D" w:rsidRDefault="00977147" w:rsidP="00CF3B64">
            <w:pPr>
              <w:pStyle w:val="B2"/>
              <w:ind w:left="0" w:firstLine="0"/>
              <w:rPr>
                <w:rFonts w:eastAsiaTheme="minorEastAsia"/>
                <w:b/>
                <w:bCs/>
                <w:sz w:val="18"/>
                <w:szCs w:val="18"/>
                <w:lang w:val="en-US" w:eastAsia="zh-CN"/>
              </w:rPr>
            </w:pPr>
            <w:r w:rsidRPr="00A2435D">
              <w:rPr>
                <w:rFonts w:eastAsiaTheme="minorEastAsia"/>
                <w:b/>
                <w:bCs/>
                <w:sz w:val="18"/>
                <w:szCs w:val="18"/>
                <w:lang w:val="en-US" w:eastAsia="zh-CN"/>
              </w:rPr>
              <w:t>Case</w:t>
            </w:r>
            <w:r w:rsidR="004D1565" w:rsidRPr="00A2435D">
              <w:rPr>
                <w:rFonts w:eastAsiaTheme="minorEastAsia"/>
                <w:b/>
                <w:bCs/>
                <w:sz w:val="18"/>
                <w:szCs w:val="18"/>
                <w:lang w:val="en-US" w:eastAsia="zh-CN"/>
              </w:rPr>
              <w:t xml:space="preserve"> </w:t>
            </w:r>
            <w:r w:rsidRPr="00A2435D">
              <w:rPr>
                <w:rFonts w:eastAsiaTheme="minorEastAsia"/>
                <w:b/>
                <w:bCs/>
                <w:sz w:val="18"/>
                <w:szCs w:val="18"/>
                <w:lang w:val="en-US" w:eastAsia="zh-CN"/>
              </w:rPr>
              <w:t>2b</w:t>
            </w:r>
          </w:p>
        </w:tc>
        <w:tc>
          <w:tcPr>
            <w:tcW w:w="6702"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447257C0" w14:textId="63626368" w:rsidR="00867AE2" w:rsidRPr="00A2435D" w:rsidRDefault="00D939FB" w:rsidP="00867AE2">
            <w:pPr>
              <w:pStyle w:val="B2"/>
              <w:rPr>
                <w:rFonts w:eastAsiaTheme="minorEastAsia"/>
                <w:sz w:val="18"/>
                <w:szCs w:val="18"/>
                <w:lang w:eastAsia="zh-CN"/>
              </w:rPr>
            </w:pPr>
            <w:r w:rsidRPr="00A2435D">
              <w:rPr>
                <w:rFonts w:eastAsiaTheme="minorEastAsia"/>
                <w:sz w:val="18"/>
                <w:szCs w:val="18"/>
                <w:lang w:eastAsia="zh-CN"/>
              </w:rPr>
              <w:t xml:space="preserve">Opt1. </w:t>
            </w:r>
            <w:r w:rsidR="00867AE2" w:rsidRPr="00A2435D">
              <w:rPr>
                <w:rFonts w:eastAsiaTheme="minorEastAsia"/>
                <w:sz w:val="18"/>
                <w:szCs w:val="18"/>
                <w:lang w:eastAsia="zh-CN"/>
              </w:rPr>
              <w:t>LMF monitors the performance metric, LMF makes decisions of upcoming operations</w:t>
            </w:r>
          </w:p>
          <w:p w14:paraId="719D3305" w14:textId="44BB54FE" w:rsidR="00867AE2" w:rsidRPr="00A2435D" w:rsidRDefault="00D939FB" w:rsidP="007B389B">
            <w:pPr>
              <w:pStyle w:val="B2"/>
              <w:rPr>
                <w:rFonts w:eastAsiaTheme="minorEastAsia"/>
                <w:sz w:val="18"/>
                <w:szCs w:val="18"/>
                <w:lang w:eastAsia="zh-CN"/>
              </w:rPr>
            </w:pPr>
            <w:r w:rsidRPr="00A2435D">
              <w:rPr>
                <w:rFonts w:eastAsiaTheme="minorEastAsia"/>
                <w:sz w:val="18"/>
                <w:szCs w:val="18"/>
                <w:lang w:eastAsia="zh-CN"/>
              </w:rPr>
              <w:t>Opt2.</w:t>
            </w:r>
            <w:r w:rsidR="00867AE2" w:rsidRPr="00A2435D">
              <w:rPr>
                <w:rFonts w:eastAsiaTheme="minorEastAsia"/>
                <w:sz w:val="18"/>
                <w:szCs w:val="18"/>
                <w:lang w:eastAsia="zh-CN"/>
              </w:rPr>
              <w:t>UE/</w:t>
            </w:r>
            <w:proofErr w:type="spellStart"/>
            <w:r w:rsidR="00867AE2" w:rsidRPr="00A2435D">
              <w:rPr>
                <w:rFonts w:eastAsiaTheme="minorEastAsia"/>
                <w:sz w:val="18"/>
                <w:szCs w:val="18"/>
                <w:lang w:eastAsia="zh-CN"/>
              </w:rPr>
              <w:t>gNB</w:t>
            </w:r>
            <w:proofErr w:type="spellEnd"/>
            <w:r w:rsidR="00867AE2" w:rsidRPr="00A2435D">
              <w:rPr>
                <w:rFonts w:eastAsiaTheme="minorEastAsia"/>
                <w:sz w:val="18"/>
                <w:szCs w:val="18"/>
                <w:lang w:eastAsia="zh-CN"/>
              </w:rPr>
              <w:t xml:space="preserve"> monitors the performance metric</w:t>
            </w:r>
            <w:r w:rsidR="007B389B" w:rsidRPr="00A2435D">
              <w:rPr>
                <w:rFonts w:eastAsiaTheme="minorEastAsia"/>
                <w:sz w:val="18"/>
                <w:szCs w:val="18"/>
                <w:lang w:eastAsia="zh-CN"/>
              </w:rPr>
              <w:t xml:space="preserve"> (LMF indicates inference </w:t>
            </w:r>
            <w:r w:rsidR="00E53D8D">
              <w:rPr>
                <w:rFonts w:eastAsiaTheme="minorEastAsia"/>
                <w:sz w:val="18"/>
                <w:szCs w:val="18"/>
                <w:lang w:eastAsia="zh-CN"/>
              </w:rPr>
              <w:t>results</w:t>
            </w:r>
            <w:r w:rsidR="007B389B" w:rsidRPr="00A2435D">
              <w:rPr>
                <w:rFonts w:eastAsiaTheme="minorEastAsia"/>
                <w:sz w:val="18"/>
                <w:szCs w:val="18"/>
                <w:lang w:eastAsia="zh-CN"/>
              </w:rPr>
              <w:t xml:space="preserve"> to UE/</w:t>
            </w:r>
            <w:proofErr w:type="spellStart"/>
            <w:r w:rsidR="007B389B" w:rsidRPr="00A2435D">
              <w:rPr>
                <w:rFonts w:eastAsiaTheme="minorEastAsia"/>
                <w:sz w:val="18"/>
                <w:szCs w:val="18"/>
                <w:lang w:eastAsia="zh-CN"/>
              </w:rPr>
              <w:t>gNB</w:t>
            </w:r>
            <w:proofErr w:type="spellEnd"/>
            <w:r w:rsidR="007B389B" w:rsidRPr="00A2435D">
              <w:rPr>
                <w:rFonts w:eastAsiaTheme="minorEastAsia"/>
                <w:sz w:val="18"/>
                <w:szCs w:val="18"/>
                <w:lang w:eastAsia="zh-CN"/>
              </w:rPr>
              <w:t>)</w:t>
            </w:r>
            <w:r w:rsidR="00867AE2" w:rsidRPr="00A2435D">
              <w:rPr>
                <w:rFonts w:eastAsiaTheme="minorEastAsia"/>
                <w:sz w:val="18"/>
                <w:szCs w:val="18"/>
                <w:lang w:eastAsia="zh-CN"/>
              </w:rPr>
              <w:t>, UE/</w:t>
            </w:r>
            <w:proofErr w:type="spellStart"/>
            <w:r w:rsidR="00867AE2" w:rsidRPr="00A2435D">
              <w:rPr>
                <w:rFonts w:eastAsiaTheme="minorEastAsia"/>
                <w:sz w:val="18"/>
                <w:szCs w:val="18"/>
                <w:lang w:eastAsia="zh-CN"/>
              </w:rPr>
              <w:t>gNB</w:t>
            </w:r>
            <w:proofErr w:type="spellEnd"/>
            <w:r w:rsidR="00867AE2" w:rsidRPr="00A2435D">
              <w:rPr>
                <w:rFonts w:eastAsiaTheme="minorEastAsia"/>
                <w:sz w:val="18"/>
                <w:szCs w:val="18"/>
                <w:lang w:eastAsia="zh-CN"/>
              </w:rPr>
              <w:t xml:space="preserve"> makes decisions of upcoming operations </w:t>
            </w:r>
          </w:p>
          <w:p w14:paraId="466A418D" w14:textId="61B86784" w:rsidR="00867AE2" w:rsidRPr="00A2435D" w:rsidRDefault="00D939FB" w:rsidP="007B389B">
            <w:pPr>
              <w:pStyle w:val="B2"/>
              <w:rPr>
                <w:rFonts w:eastAsiaTheme="minorEastAsia"/>
                <w:sz w:val="18"/>
                <w:szCs w:val="18"/>
                <w:lang w:eastAsia="zh-CN"/>
              </w:rPr>
            </w:pPr>
            <w:r w:rsidRPr="00A2435D">
              <w:rPr>
                <w:rFonts w:eastAsiaTheme="minorEastAsia"/>
                <w:sz w:val="18"/>
                <w:szCs w:val="18"/>
                <w:lang w:eastAsia="zh-CN"/>
              </w:rPr>
              <w:t xml:space="preserve">Opt3. </w:t>
            </w:r>
            <w:r w:rsidR="00867AE2" w:rsidRPr="00A2435D">
              <w:rPr>
                <w:rFonts w:eastAsiaTheme="minorEastAsia"/>
                <w:sz w:val="18"/>
                <w:szCs w:val="18"/>
                <w:lang w:eastAsia="zh-CN"/>
              </w:rPr>
              <w:t>UE/</w:t>
            </w:r>
            <w:proofErr w:type="spellStart"/>
            <w:r w:rsidR="00867AE2" w:rsidRPr="00A2435D">
              <w:rPr>
                <w:rFonts w:eastAsiaTheme="minorEastAsia"/>
                <w:sz w:val="18"/>
                <w:szCs w:val="18"/>
                <w:lang w:eastAsia="zh-CN"/>
              </w:rPr>
              <w:t>gNB</w:t>
            </w:r>
            <w:proofErr w:type="spellEnd"/>
            <w:r w:rsidR="00867AE2" w:rsidRPr="00A2435D">
              <w:rPr>
                <w:rFonts w:eastAsiaTheme="minorEastAsia"/>
                <w:sz w:val="18"/>
                <w:szCs w:val="18"/>
                <w:lang w:eastAsia="zh-CN"/>
              </w:rPr>
              <w:t xml:space="preserve"> monitors the performance metric</w:t>
            </w:r>
            <w:r w:rsidR="007B389B" w:rsidRPr="00A2435D">
              <w:rPr>
                <w:rFonts w:eastAsiaTheme="minorEastAsia"/>
                <w:sz w:val="18"/>
                <w:szCs w:val="18"/>
                <w:lang w:eastAsia="zh-CN"/>
              </w:rPr>
              <w:t xml:space="preserve"> (LMF indicate inference</w:t>
            </w:r>
            <w:r w:rsidR="00E53D8D">
              <w:rPr>
                <w:rFonts w:eastAsiaTheme="minorEastAsia"/>
                <w:sz w:val="18"/>
                <w:szCs w:val="18"/>
                <w:lang w:eastAsia="zh-CN"/>
              </w:rPr>
              <w:t xml:space="preserve"> results</w:t>
            </w:r>
            <w:r w:rsidR="007B389B" w:rsidRPr="00A2435D">
              <w:rPr>
                <w:rFonts w:eastAsiaTheme="minorEastAsia"/>
                <w:sz w:val="18"/>
                <w:szCs w:val="18"/>
                <w:lang w:eastAsia="zh-CN"/>
              </w:rPr>
              <w:t xml:space="preserve"> to UE/</w:t>
            </w:r>
            <w:proofErr w:type="spellStart"/>
            <w:r w:rsidR="007B389B" w:rsidRPr="00A2435D">
              <w:rPr>
                <w:rFonts w:eastAsiaTheme="minorEastAsia"/>
                <w:sz w:val="18"/>
                <w:szCs w:val="18"/>
                <w:lang w:eastAsia="zh-CN"/>
              </w:rPr>
              <w:t>gNB</w:t>
            </w:r>
            <w:proofErr w:type="spellEnd"/>
            <w:r w:rsidR="007B389B" w:rsidRPr="00A2435D">
              <w:rPr>
                <w:rFonts w:eastAsiaTheme="minorEastAsia"/>
                <w:sz w:val="18"/>
                <w:szCs w:val="18"/>
                <w:lang w:eastAsia="zh-CN"/>
              </w:rPr>
              <w:t>)</w:t>
            </w:r>
            <w:r w:rsidR="00867AE2" w:rsidRPr="00A2435D">
              <w:rPr>
                <w:rFonts w:eastAsiaTheme="minorEastAsia"/>
                <w:sz w:val="18"/>
                <w:szCs w:val="18"/>
                <w:lang w:eastAsia="zh-CN"/>
              </w:rPr>
              <w:t>, LMF makes decisions of upcoming operations</w:t>
            </w:r>
            <w:r w:rsidR="007B389B" w:rsidRPr="00A2435D">
              <w:rPr>
                <w:rFonts w:eastAsiaTheme="minorEastAsia"/>
                <w:sz w:val="18"/>
                <w:szCs w:val="18"/>
                <w:lang w:eastAsia="zh-CN"/>
              </w:rPr>
              <w:t xml:space="preserve"> (UE/</w:t>
            </w:r>
            <w:proofErr w:type="spellStart"/>
            <w:r w:rsidR="007B389B" w:rsidRPr="00A2435D">
              <w:rPr>
                <w:rFonts w:eastAsiaTheme="minorEastAsia"/>
                <w:sz w:val="18"/>
                <w:szCs w:val="18"/>
                <w:lang w:eastAsia="zh-CN"/>
              </w:rPr>
              <w:t>gNB</w:t>
            </w:r>
            <w:proofErr w:type="spellEnd"/>
            <w:r w:rsidR="007B389B" w:rsidRPr="00A2435D">
              <w:rPr>
                <w:rFonts w:eastAsiaTheme="minorEastAsia"/>
                <w:sz w:val="18"/>
                <w:szCs w:val="18"/>
                <w:lang w:eastAsia="zh-CN"/>
              </w:rPr>
              <w:t xml:space="preserve"> report</w:t>
            </w:r>
            <w:r w:rsidR="00E53D8D">
              <w:rPr>
                <w:rFonts w:eastAsiaTheme="minorEastAsia"/>
                <w:sz w:val="18"/>
                <w:szCs w:val="18"/>
                <w:lang w:eastAsia="zh-CN"/>
              </w:rPr>
              <w:t>s</w:t>
            </w:r>
            <w:r w:rsidR="007B389B" w:rsidRPr="00A2435D">
              <w:rPr>
                <w:rFonts w:eastAsiaTheme="minorEastAsia"/>
                <w:sz w:val="18"/>
                <w:szCs w:val="18"/>
                <w:lang w:eastAsia="zh-CN"/>
              </w:rPr>
              <w:t xml:space="preserve"> comparison information to LMF)</w:t>
            </w:r>
          </w:p>
          <w:p w14:paraId="5CD4DB9F" w14:textId="535F25B5" w:rsidR="00977147" w:rsidRPr="00A2435D" w:rsidDel="00131D98" w:rsidRDefault="00D939FB" w:rsidP="00A2435D">
            <w:pPr>
              <w:pStyle w:val="B2"/>
              <w:rPr>
                <w:rFonts w:eastAsiaTheme="minorEastAsia"/>
                <w:sz w:val="18"/>
                <w:szCs w:val="18"/>
                <w:lang w:eastAsia="zh-CN"/>
              </w:rPr>
            </w:pPr>
            <w:r w:rsidRPr="00A2435D">
              <w:rPr>
                <w:rFonts w:eastAsiaTheme="minorEastAsia"/>
                <w:sz w:val="18"/>
                <w:szCs w:val="18"/>
                <w:lang w:eastAsia="zh-CN"/>
              </w:rPr>
              <w:t xml:space="preserve">Opt4. </w:t>
            </w:r>
            <w:r w:rsidR="00867AE2" w:rsidRPr="00A2435D">
              <w:rPr>
                <w:rFonts w:eastAsiaTheme="minorEastAsia"/>
                <w:sz w:val="18"/>
                <w:szCs w:val="18"/>
                <w:lang w:eastAsia="zh-CN"/>
              </w:rPr>
              <w:t>LMF monitors the performance metric, UE/</w:t>
            </w:r>
            <w:proofErr w:type="spellStart"/>
            <w:r w:rsidR="00867AE2" w:rsidRPr="00A2435D">
              <w:rPr>
                <w:rFonts w:eastAsiaTheme="minorEastAsia"/>
                <w:sz w:val="18"/>
                <w:szCs w:val="18"/>
                <w:lang w:eastAsia="zh-CN"/>
              </w:rPr>
              <w:t>gNB</w:t>
            </w:r>
            <w:proofErr w:type="spellEnd"/>
            <w:r w:rsidR="00867AE2" w:rsidRPr="00A2435D">
              <w:rPr>
                <w:rFonts w:eastAsiaTheme="minorEastAsia"/>
                <w:sz w:val="18"/>
                <w:szCs w:val="18"/>
                <w:lang w:eastAsia="zh-CN"/>
              </w:rPr>
              <w:t xml:space="preserve"> makes decisions of upcoming operations</w:t>
            </w:r>
            <w:r w:rsidR="007B389B" w:rsidRPr="00A2435D">
              <w:rPr>
                <w:rFonts w:eastAsiaTheme="minorEastAsia"/>
                <w:sz w:val="18"/>
                <w:szCs w:val="18"/>
                <w:lang w:eastAsia="zh-CN"/>
              </w:rPr>
              <w:t xml:space="preserve"> (LMF indicates the comparison information to UE/</w:t>
            </w:r>
            <w:proofErr w:type="spellStart"/>
            <w:r w:rsidR="007B389B" w:rsidRPr="00A2435D">
              <w:rPr>
                <w:rFonts w:eastAsiaTheme="minorEastAsia"/>
                <w:sz w:val="18"/>
                <w:szCs w:val="18"/>
                <w:lang w:eastAsia="zh-CN"/>
              </w:rPr>
              <w:t>gNB</w:t>
            </w:r>
            <w:proofErr w:type="spellEnd"/>
            <w:r w:rsidR="007B389B" w:rsidRPr="00A2435D">
              <w:rPr>
                <w:rFonts w:eastAsiaTheme="minorEastAsia"/>
                <w:sz w:val="18"/>
                <w:szCs w:val="18"/>
                <w:lang w:eastAsia="zh-CN"/>
              </w:rPr>
              <w:t>)</w:t>
            </w:r>
          </w:p>
        </w:tc>
      </w:tr>
      <w:tr w:rsidR="00977147" w:rsidRPr="00542787" w14:paraId="6D859A3A" w14:textId="77777777" w:rsidTr="008332E6">
        <w:trPr>
          <w:trHeight w:val="675"/>
        </w:trPr>
        <w:tc>
          <w:tcPr>
            <w:tcW w:w="3004"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57584D17" w14:textId="70CBBEBF" w:rsidR="00977147" w:rsidRPr="00A2435D" w:rsidRDefault="00977147" w:rsidP="00CF3B64">
            <w:pPr>
              <w:pStyle w:val="B2"/>
              <w:tabs>
                <w:tab w:val="left" w:pos="510"/>
              </w:tabs>
              <w:ind w:left="0" w:firstLine="0"/>
              <w:rPr>
                <w:rFonts w:eastAsiaTheme="minorEastAsia"/>
                <w:b/>
                <w:bCs/>
                <w:sz w:val="18"/>
                <w:szCs w:val="18"/>
                <w:lang w:val="en-US" w:eastAsia="zh-CN"/>
              </w:rPr>
            </w:pPr>
            <w:r w:rsidRPr="00A2435D">
              <w:rPr>
                <w:rFonts w:eastAsiaTheme="minorEastAsia"/>
                <w:b/>
                <w:bCs/>
                <w:sz w:val="18"/>
                <w:szCs w:val="18"/>
                <w:lang w:val="en-US" w:eastAsia="zh-CN"/>
              </w:rPr>
              <w:t>Case</w:t>
            </w:r>
            <w:r w:rsidR="004D1565" w:rsidRPr="00A2435D">
              <w:rPr>
                <w:rFonts w:eastAsiaTheme="minorEastAsia"/>
                <w:b/>
                <w:bCs/>
                <w:sz w:val="18"/>
                <w:szCs w:val="18"/>
                <w:lang w:val="en-US" w:eastAsia="zh-CN"/>
              </w:rPr>
              <w:t xml:space="preserve"> </w:t>
            </w:r>
            <w:r w:rsidRPr="00A2435D">
              <w:rPr>
                <w:rFonts w:eastAsiaTheme="minorEastAsia"/>
                <w:b/>
                <w:bCs/>
                <w:sz w:val="18"/>
                <w:szCs w:val="18"/>
                <w:lang w:val="en-US" w:eastAsia="zh-CN"/>
              </w:rPr>
              <w:t>3a</w:t>
            </w:r>
          </w:p>
        </w:tc>
        <w:tc>
          <w:tcPr>
            <w:tcW w:w="6702"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2802A24D" w14:textId="01EEE081" w:rsidR="00461A62" w:rsidRPr="00A2435D" w:rsidRDefault="00D939FB" w:rsidP="00461A62">
            <w:pPr>
              <w:pStyle w:val="B2"/>
              <w:jc w:val="both"/>
              <w:rPr>
                <w:rFonts w:eastAsiaTheme="minorEastAsia"/>
                <w:sz w:val="18"/>
                <w:szCs w:val="18"/>
                <w:lang w:eastAsia="zh-CN"/>
              </w:rPr>
            </w:pPr>
            <w:r w:rsidRPr="00A2435D">
              <w:rPr>
                <w:rFonts w:eastAsiaTheme="minorEastAsia"/>
                <w:sz w:val="18"/>
                <w:szCs w:val="18"/>
                <w:lang w:eastAsia="zh-CN"/>
              </w:rPr>
              <w:t xml:space="preserve">Opt1. </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 xml:space="preserve"> monitors the performance metric, </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 xml:space="preserve"> makes decisions of upcoming operations</w:t>
            </w:r>
          </w:p>
          <w:p w14:paraId="08191B59" w14:textId="7A682B96" w:rsidR="00461A62" w:rsidRPr="00A2435D" w:rsidRDefault="00D939FB" w:rsidP="00E211B1">
            <w:pPr>
              <w:pStyle w:val="B2"/>
              <w:jc w:val="both"/>
              <w:rPr>
                <w:rFonts w:eastAsiaTheme="minorEastAsia"/>
                <w:sz w:val="18"/>
                <w:szCs w:val="18"/>
                <w:lang w:eastAsia="zh-CN"/>
              </w:rPr>
            </w:pPr>
            <w:r w:rsidRPr="00A2435D">
              <w:rPr>
                <w:rFonts w:eastAsiaTheme="minorEastAsia"/>
                <w:sz w:val="18"/>
                <w:szCs w:val="18"/>
                <w:lang w:eastAsia="zh-CN"/>
              </w:rPr>
              <w:t>Opt2.</w:t>
            </w:r>
            <w:r w:rsidR="00461A62" w:rsidRPr="00A2435D">
              <w:rPr>
                <w:rFonts w:eastAsiaTheme="minorEastAsia"/>
                <w:sz w:val="18"/>
                <w:szCs w:val="18"/>
                <w:lang w:eastAsia="zh-CN"/>
              </w:rPr>
              <w:t>UE/LMF monitors the performance metric</w:t>
            </w:r>
            <w:r w:rsidR="00E211B1" w:rsidRPr="00A2435D">
              <w:rPr>
                <w:rFonts w:eastAsiaTheme="minorEastAsia"/>
                <w:sz w:val="18"/>
                <w:szCs w:val="18"/>
                <w:lang w:eastAsia="zh-CN"/>
              </w:rPr>
              <w:t xml:space="preserve"> (</w:t>
            </w:r>
            <w:proofErr w:type="spellStart"/>
            <w:r w:rsidR="00E211B1" w:rsidRPr="00A2435D">
              <w:rPr>
                <w:rFonts w:eastAsiaTheme="minorEastAsia"/>
                <w:sz w:val="18"/>
                <w:szCs w:val="18"/>
                <w:lang w:eastAsia="zh-CN"/>
              </w:rPr>
              <w:t>gNB</w:t>
            </w:r>
            <w:proofErr w:type="spellEnd"/>
            <w:r w:rsidR="00E211B1" w:rsidRPr="00A2435D">
              <w:rPr>
                <w:rFonts w:eastAsiaTheme="minorEastAsia"/>
                <w:sz w:val="18"/>
                <w:szCs w:val="18"/>
                <w:lang w:eastAsia="zh-CN"/>
              </w:rPr>
              <w:t xml:space="preserve"> indicates inference</w:t>
            </w:r>
            <w:r w:rsidR="00E53D8D">
              <w:rPr>
                <w:rFonts w:eastAsiaTheme="minorEastAsia"/>
                <w:sz w:val="18"/>
                <w:szCs w:val="18"/>
                <w:lang w:eastAsia="zh-CN"/>
              </w:rPr>
              <w:t xml:space="preserve"> results</w:t>
            </w:r>
            <w:r w:rsidR="00E211B1" w:rsidRPr="00A2435D">
              <w:rPr>
                <w:rFonts w:eastAsiaTheme="minorEastAsia"/>
                <w:sz w:val="18"/>
                <w:szCs w:val="18"/>
                <w:lang w:eastAsia="zh-CN"/>
              </w:rPr>
              <w:t xml:space="preserve"> to UE/LMF)</w:t>
            </w:r>
            <w:r w:rsidR="00461A62" w:rsidRPr="00A2435D">
              <w:rPr>
                <w:rFonts w:eastAsiaTheme="minorEastAsia"/>
                <w:sz w:val="18"/>
                <w:szCs w:val="18"/>
                <w:lang w:eastAsia="zh-CN"/>
              </w:rPr>
              <w:t xml:space="preserve">, UE/LMF makes decisions of upcoming operations </w:t>
            </w:r>
          </w:p>
          <w:p w14:paraId="7C45D363" w14:textId="095D0445" w:rsidR="00461A62" w:rsidRPr="00A2435D" w:rsidRDefault="00D939FB" w:rsidP="00925231">
            <w:pPr>
              <w:pStyle w:val="B2"/>
              <w:jc w:val="both"/>
              <w:rPr>
                <w:rFonts w:eastAsiaTheme="minorEastAsia"/>
                <w:sz w:val="18"/>
                <w:szCs w:val="18"/>
                <w:lang w:eastAsia="zh-CN"/>
              </w:rPr>
            </w:pPr>
            <w:r w:rsidRPr="00A2435D">
              <w:rPr>
                <w:rFonts w:eastAsiaTheme="minorEastAsia"/>
                <w:sz w:val="18"/>
                <w:szCs w:val="18"/>
                <w:lang w:eastAsia="zh-CN"/>
              </w:rPr>
              <w:t xml:space="preserve">Opt3. </w:t>
            </w:r>
            <w:r w:rsidR="00461A62" w:rsidRPr="00A2435D">
              <w:rPr>
                <w:rFonts w:eastAsiaTheme="minorEastAsia"/>
                <w:sz w:val="18"/>
                <w:szCs w:val="18"/>
                <w:lang w:eastAsia="zh-CN"/>
              </w:rPr>
              <w:t>UE/LMF monitors the performance metric</w:t>
            </w:r>
            <w:r w:rsidR="00925231" w:rsidRPr="00A2435D">
              <w:rPr>
                <w:rFonts w:eastAsiaTheme="minorEastAsia"/>
                <w:sz w:val="18"/>
                <w:szCs w:val="18"/>
                <w:lang w:eastAsia="zh-CN"/>
              </w:rPr>
              <w:t xml:space="preserve"> (</w:t>
            </w:r>
            <w:proofErr w:type="spellStart"/>
            <w:r w:rsidR="00925231" w:rsidRPr="00A2435D">
              <w:rPr>
                <w:rFonts w:eastAsiaTheme="minorEastAsia"/>
                <w:sz w:val="18"/>
                <w:szCs w:val="18"/>
                <w:lang w:eastAsia="zh-CN"/>
              </w:rPr>
              <w:t>gNB</w:t>
            </w:r>
            <w:proofErr w:type="spellEnd"/>
            <w:r w:rsidR="00925231" w:rsidRPr="00A2435D">
              <w:rPr>
                <w:rFonts w:eastAsiaTheme="minorEastAsia"/>
                <w:sz w:val="18"/>
                <w:szCs w:val="18"/>
                <w:lang w:eastAsia="zh-CN"/>
              </w:rPr>
              <w:t xml:space="preserve"> indicates inference</w:t>
            </w:r>
            <w:r w:rsidR="00E53D8D">
              <w:rPr>
                <w:rFonts w:eastAsiaTheme="minorEastAsia"/>
                <w:sz w:val="18"/>
                <w:szCs w:val="18"/>
                <w:lang w:eastAsia="zh-CN"/>
              </w:rPr>
              <w:t xml:space="preserve"> results</w:t>
            </w:r>
            <w:r w:rsidR="00925231" w:rsidRPr="00A2435D">
              <w:rPr>
                <w:rFonts w:eastAsiaTheme="minorEastAsia"/>
                <w:sz w:val="18"/>
                <w:szCs w:val="18"/>
                <w:lang w:eastAsia="zh-CN"/>
              </w:rPr>
              <w:t xml:space="preserve"> to UE/LMF)</w:t>
            </w:r>
            <w:r w:rsidR="00461A62" w:rsidRPr="00A2435D">
              <w:rPr>
                <w:rFonts w:eastAsiaTheme="minorEastAsia"/>
                <w:sz w:val="18"/>
                <w:szCs w:val="18"/>
                <w:lang w:eastAsia="zh-CN"/>
              </w:rPr>
              <w:t xml:space="preserve">, </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 xml:space="preserve"> makes decisions of upcoming operations</w:t>
            </w:r>
            <w:r w:rsidR="00925231" w:rsidRPr="00A2435D">
              <w:rPr>
                <w:rFonts w:eastAsiaTheme="minorEastAsia"/>
                <w:sz w:val="18"/>
                <w:szCs w:val="18"/>
                <w:lang w:eastAsia="zh-CN"/>
              </w:rPr>
              <w:t xml:space="preserve"> (</w:t>
            </w:r>
            <w:r w:rsidR="00461A62" w:rsidRPr="00A2435D">
              <w:rPr>
                <w:rFonts w:eastAsiaTheme="minorEastAsia"/>
                <w:sz w:val="18"/>
                <w:szCs w:val="18"/>
                <w:lang w:eastAsia="zh-CN"/>
              </w:rPr>
              <w:t>UE/LMF report</w:t>
            </w:r>
            <w:r w:rsidR="00E53D8D">
              <w:rPr>
                <w:rFonts w:eastAsiaTheme="minorEastAsia"/>
                <w:sz w:val="18"/>
                <w:szCs w:val="18"/>
                <w:lang w:eastAsia="zh-CN"/>
              </w:rPr>
              <w:t>s</w:t>
            </w:r>
            <w:r w:rsidR="00461A62" w:rsidRPr="00A2435D">
              <w:rPr>
                <w:rFonts w:eastAsiaTheme="minorEastAsia"/>
                <w:sz w:val="18"/>
                <w:szCs w:val="18"/>
                <w:lang w:eastAsia="zh-CN"/>
              </w:rPr>
              <w:t xml:space="preserve"> comparison information to </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w:t>
            </w:r>
          </w:p>
          <w:p w14:paraId="14C89194" w14:textId="2A81E4CF" w:rsidR="00977147" w:rsidRPr="00A2435D" w:rsidDel="00131D98" w:rsidRDefault="00D939FB" w:rsidP="00A2435D">
            <w:pPr>
              <w:pStyle w:val="B2"/>
              <w:jc w:val="both"/>
              <w:rPr>
                <w:rFonts w:eastAsiaTheme="minorEastAsia"/>
                <w:sz w:val="18"/>
                <w:szCs w:val="18"/>
                <w:lang w:eastAsia="zh-CN"/>
              </w:rPr>
            </w:pPr>
            <w:r w:rsidRPr="00A2435D">
              <w:rPr>
                <w:rFonts w:eastAsiaTheme="minorEastAsia"/>
                <w:sz w:val="18"/>
                <w:szCs w:val="18"/>
                <w:lang w:eastAsia="zh-CN"/>
              </w:rPr>
              <w:t xml:space="preserve">Opt4. </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 xml:space="preserve"> monitors the performance metric, UE/LMF makes decisions of upcoming operations</w:t>
            </w:r>
            <w:r w:rsidR="00925231" w:rsidRPr="00A2435D">
              <w:rPr>
                <w:rFonts w:eastAsiaTheme="minorEastAsia"/>
                <w:sz w:val="18"/>
                <w:szCs w:val="18"/>
                <w:lang w:eastAsia="zh-CN"/>
              </w:rPr>
              <w:t xml:space="preserve"> </w:t>
            </w:r>
            <w:r w:rsidR="00461A62" w:rsidRPr="00A2435D">
              <w:rPr>
                <w:rFonts w:eastAsiaTheme="minorEastAsia"/>
                <w:sz w:val="18"/>
                <w:szCs w:val="18"/>
                <w:lang w:eastAsia="zh-CN"/>
              </w:rPr>
              <w:t>(</w:t>
            </w:r>
            <w:proofErr w:type="spellStart"/>
            <w:r w:rsidR="00461A62" w:rsidRPr="00A2435D">
              <w:rPr>
                <w:rFonts w:eastAsiaTheme="minorEastAsia"/>
                <w:sz w:val="18"/>
                <w:szCs w:val="18"/>
                <w:lang w:eastAsia="zh-CN"/>
              </w:rPr>
              <w:t>gNB</w:t>
            </w:r>
            <w:proofErr w:type="spellEnd"/>
            <w:r w:rsidR="00461A62" w:rsidRPr="00A2435D">
              <w:rPr>
                <w:rFonts w:eastAsiaTheme="minorEastAsia"/>
                <w:sz w:val="18"/>
                <w:szCs w:val="18"/>
                <w:lang w:eastAsia="zh-CN"/>
              </w:rPr>
              <w:t xml:space="preserve"> indicates the comparison information to UE/LMF)</w:t>
            </w:r>
          </w:p>
        </w:tc>
      </w:tr>
      <w:tr w:rsidR="00977147" w:rsidRPr="00542787" w14:paraId="05BB5300" w14:textId="77777777" w:rsidTr="008332E6">
        <w:trPr>
          <w:trHeight w:val="26"/>
        </w:trPr>
        <w:tc>
          <w:tcPr>
            <w:tcW w:w="3004"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397A9D81" w14:textId="29AA05CF" w:rsidR="00977147" w:rsidRPr="00A2435D" w:rsidRDefault="00977147" w:rsidP="00CF3B64">
            <w:pPr>
              <w:pStyle w:val="B2"/>
              <w:ind w:left="0" w:firstLine="0"/>
              <w:rPr>
                <w:rFonts w:eastAsiaTheme="minorEastAsia"/>
                <w:b/>
                <w:bCs/>
                <w:sz w:val="18"/>
                <w:szCs w:val="18"/>
                <w:lang w:val="en-US" w:eastAsia="zh-CN"/>
              </w:rPr>
            </w:pPr>
            <w:r w:rsidRPr="00A2435D">
              <w:rPr>
                <w:rFonts w:eastAsiaTheme="minorEastAsia"/>
                <w:b/>
                <w:bCs/>
                <w:sz w:val="18"/>
                <w:szCs w:val="18"/>
                <w:lang w:val="en-US" w:eastAsia="zh-CN"/>
              </w:rPr>
              <w:t>Case</w:t>
            </w:r>
            <w:r w:rsidR="004D1565" w:rsidRPr="00A2435D">
              <w:rPr>
                <w:rFonts w:eastAsiaTheme="minorEastAsia"/>
                <w:b/>
                <w:bCs/>
                <w:sz w:val="18"/>
                <w:szCs w:val="18"/>
                <w:lang w:val="en-US" w:eastAsia="zh-CN"/>
              </w:rPr>
              <w:t xml:space="preserve"> </w:t>
            </w:r>
            <w:r w:rsidRPr="00A2435D">
              <w:rPr>
                <w:rFonts w:eastAsiaTheme="minorEastAsia"/>
                <w:b/>
                <w:bCs/>
                <w:sz w:val="18"/>
                <w:szCs w:val="18"/>
                <w:lang w:val="en-US" w:eastAsia="zh-CN"/>
              </w:rPr>
              <w:t>3b</w:t>
            </w:r>
          </w:p>
        </w:tc>
        <w:tc>
          <w:tcPr>
            <w:tcW w:w="6702" w:type="dxa"/>
            <w:tcBorders>
              <w:top w:val="single" w:sz="4" w:space="0" w:color="auto"/>
              <w:left w:val="single" w:sz="4" w:space="0" w:color="auto"/>
              <w:bottom w:val="single" w:sz="4" w:space="0" w:color="auto"/>
              <w:right w:val="single" w:sz="4" w:space="0" w:color="auto"/>
            </w:tcBorders>
            <w:shd w:val="clear" w:color="auto" w:fill="F9FCFD"/>
            <w:tcMar>
              <w:top w:w="72" w:type="dxa"/>
              <w:left w:w="144" w:type="dxa"/>
              <w:bottom w:w="72" w:type="dxa"/>
              <w:right w:w="144" w:type="dxa"/>
            </w:tcMar>
          </w:tcPr>
          <w:p w14:paraId="2FF93036" w14:textId="1F14D7CE" w:rsidR="00977147" w:rsidRPr="00A2435D" w:rsidDel="00131D98" w:rsidRDefault="00461A62" w:rsidP="00CF3B64">
            <w:pPr>
              <w:pStyle w:val="B2"/>
              <w:ind w:left="0" w:firstLine="0"/>
              <w:rPr>
                <w:rFonts w:eastAsiaTheme="minorEastAsia"/>
                <w:b/>
                <w:bCs/>
                <w:sz w:val="18"/>
                <w:szCs w:val="18"/>
                <w:lang w:val="en-US" w:eastAsia="zh-CN"/>
              </w:rPr>
            </w:pPr>
            <w:r w:rsidRPr="00A2435D">
              <w:rPr>
                <w:rFonts w:eastAsiaTheme="minorEastAsia"/>
                <w:sz w:val="18"/>
                <w:szCs w:val="18"/>
                <w:lang w:val="en-US" w:eastAsia="zh-CN"/>
              </w:rPr>
              <w:t>Same as case</w:t>
            </w:r>
            <w:r w:rsidR="004D1565" w:rsidRPr="00A2435D">
              <w:rPr>
                <w:rFonts w:eastAsiaTheme="minorEastAsia"/>
                <w:sz w:val="18"/>
                <w:szCs w:val="18"/>
                <w:lang w:val="en-US" w:eastAsia="zh-CN"/>
              </w:rPr>
              <w:t xml:space="preserve"> </w:t>
            </w:r>
            <w:r w:rsidRPr="00A2435D">
              <w:rPr>
                <w:rFonts w:eastAsiaTheme="minorEastAsia"/>
                <w:sz w:val="18"/>
                <w:szCs w:val="18"/>
                <w:lang w:val="en-US" w:eastAsia="zh-CN"/>
              </w:rPr>
              <w:t>2b</w:t>
            </w:r>
          </w:p>
        </w:tc>
      </w:tr>
    </w:tbl>
    <w:p w14:paraId="7DDD9271" w14:textId="2246CBB2" w:rsidR="00D1073E" w:rsidRPr="00A2435D" w:rsidRDefault="00197B6B" w:rsidP="008332E6">
      <w:pPr>
        <w:pStyle w:val="B2"/>
        <w:spacing w:before="240"/>
        <w:ind w:left="0" w:firstLine="0"/>
        <w:jc w:val="both"/>
        <w:rPr>
          <w:rFonts w:eastAsiaTheme="minorEastAsia"/>
          <w:sz w:val="22"/>
          <w:szCs w:val="22"/>
          <w:lang w:val="en-US" w:eastAsia="en-US"/>
        </w:rPr>
      </w:pPr>
      <w:r w:rsidRPr="00A2435D">
        <w:rPr>
          <w:rFonts w:eastAsiaTheme="minorEastAsia"/>
          <w:sz w:val="22"/>
          <w:szCs w:val="22"/>
          <w:lang w:val="en-US" w:eastAsia="en-US"/>
        </w:rPr>
        <w:t>For case</w:t>
      </w:r>
      <w:r w:rsidR="004D1565" w:rsidRPr="00A2435D">
        <w:rPr>
          <w:rFonts w:eastAsiaTheme="minorEastAsia"/>
          <w:sz w:val="22"/>
          <w:szCs w:val="22"/>
          <w:lang w:val="en-US" w:eastAsia="en-US"/>
        </w:rPr>
        <w:t xml:space="preserve"> </w:t>
      </w:r>
      <w:r w:rsidRPr="00A2435D">
        <w:rPr>
          <w:rFonts w:eastAsiaTheme="minorEastAsia"/>
          <w:sz w:val="22"/>
          <w:szCs w:val="22"/>
          <w:lang w:val="en-US" w:eastAsia="en-US"/>
        </w:rPr>
        <w:t>1</w:t>
      </w:r>
      <w:r w:rsidR="00D1073E" w:rsidRPr="00A2435D">
        <w:rPr>
          <w:rFonts w:eastAsiaTheme="minorEastAsia"/>
          <w:sz w:val="22"/>
          <w:szCs w:val="22"/>
          <w:lang w:val="en-US" w:eastAsia="en-US"/>
        </w:rPr>
        <w:t xml:space="preserve"> and case 2a</w:t>
      </w:r>
      <w:r w:rsidRPr="00A2435D">
        <w:rPr>
          <w:rFonts w:eastAsiaTheme="minorEastAsia"/>
          <w:sz w:val="22"/>
          <w:szCs w:val="22"/>
          <w:lang w:val="en-US" w:eastAsia="en-US"/>
        </w:rPr>
        <w:t xml:space="preserve">, </w:t>
      </w:r>
      <w:r w:rsidR="00925E6F" w:rsidRPr="00A2435D">
        <w:rPr>
          <w:rFonts w:eastAsiaTheme="minorEastAsia"/>
          <w:sz w:val="22"/>
          <w:szCs w:val="22"/>
          <w:lang w:val="en-US" w:eastAsia="en-US"/>
        </w:rPr>
        <w:t>as it is better for NW to</w:t>
      </w:r>
      <w:r w:rsidR="007B3A45" w:rsidRPr="00A2435D">
        <w:rPr>
          <w:rFonts w:eastAsiaTheme="minorEastAsia"/>
          <w:sz w:val="22"/>
          <w:szCs w:val="22"/>
          <w:lang w:val="en-US" w:eastAsia="en-US"/>
        </w:rPr>
        <w:t xml:space="preserve"> be</w:t>
      </w:r>
      <w:r w:rsidR="00925E6F" w:rsidRPr="00A2435D">
        <w:rPr>
          <w:rFonts w:eastAsiaTheme="minorEastAsia"/>
          <w:sz w:val="22"/>
          <w:szCs w:val="22"/>
          <w:lang w:val="en-US" w:eastAsia="en-US"/>
        </w:rPr>
        <w:t xml:space="preserve"> aware of UE side models and control model</w:t>
      </w:r>
      <w:r w:rsidR="004D1565" w:rsidRPr="00A2435D">
        <w:rPr>
          <w:rFonts w:eastAsiaTheme="minorEastAsia"/>
          <w:sz w:val="22"/>
          <w:szCs w:val="22"/>
          <w:lang w:val="en-US" w:eastAsia="en-US"/>
        </w:rPr>
        <w:t>s</w:t>
      </w:r>
      <w:r w:rsidR="00925E6F" w:rsidRPr="00A2435D">
        <w:rPr>
          <w:rFonts w:eastAsiaTheme="minorEastAsia"/>
          <w:sz w:val="22"/>
          <w:szCs w:val="22"/>
          <w:lang w:val="en-US" w:eastAsia="en-US"/>
        </w:rPr>
        <w:t xml:space="preserve"> switching/ update/ fallback as well as other procedures of LCM</w:t>
      </w:r>
      <w:r w:rsidR="00DD03F5" w:rsidRPr="00A2435D">
        <w:rPr>
          <w:rFonts w:eastAsiaTheme="minorEastAsia"/>
          <w:sz w:val="22"/>
          <w:szCs w:val="22"/>
          <w:lang w:val="en-US" w:eastAsia="en-US"/>
        </w:rPr>
        <w:t xml:space="preserve">, </w:t>
      </w:r>
      <w:r w:rsidR="00D2405D" w:rsidRPr="00A2435D">
        <w:rPr>
          <w:rFonts w:eastAsiaTheme="minorEastAsia"/>
          <w:sz w:val="22"/>
          <w:szCs w:val="22"/>
          <w:lang w:val="en-US" w:eastAsia="en-US"/>
        </w:rPr>
        <w:t xml:space="preserve">Opt1 is not preferred. </w:t>
      </w:r>
      <w:r w:rsidR="00515C20" w:rsidRPr="00A2435D">
        <w:rPr>
          <w:rFonts w:eastAsiaTheme="minorEastAsia"/>
          <w:sz w:val="22"/>
          <w:szCs w:val="22"/>
          <w:lang w:val="en-US" w:eastAsia="en-US"/>
        </w:rPr>
        <w:t>Opt3</w:t>
      </w:r>
      <w:r w:rsidR="00FD6A28" w:rsidRPr="00A2435D">
        <w:rPr>
          <w:rFonts w:eastAsiaTheme="minorEastAsia"/>
          <w:sz w:val="22"/>
          <w:szCs w:val="22"/>
          <w:lang w:val="en-US" w:eastAsia="en-US"/>
        </w:rPr>
        <w:t xml:space="preserve"> </w:t>
      </w:r>
      <w:r w:rsidR="00515C20" w:rsidRPr="00A2435D">
        <w:rPr>
          <w:rFonts w:eastAsiaTheme="minorEastAsia"/>
          <w:sz w:val="22"/>
          <w:szCs w:val="22"/>
          <w:lang w:val="en-US" w:eastAsia="en-US"/>
        </w:rPr>
        <w:t xml:space="preserve">requires </w:t>
      </w:r>
      <w:r w:rsidR="00FD6A28" w:rsidRPr="00A2435D">
        <w:rPr>
          <w:rFonts w:eastAsiaTheme="minorEastAsia"/>
          <w:sz w:val="22"/>
          <w:szCs w:val="22"/>
          <w:lang w:val="en-US" w:eastAsia="en-US"/>
        </w:rPr>
        <w:t xml:space="preserve">data transmission of inferenced output </w:t>
      </w:r>
      <w:r w:rsidR="003E7DA4" w:rsidRPr="00A2435D">
        <w:rPr>
          <w:rFonts w:eastAsiaTheme="minorEastAsia"/>
          <w:sz w:val="22"/>
          <w:szCs w:val="22"/>
          <w:lang w:val="en-US" w:eastAsia="en-US"/>
        </w:rPr>
        <w:t>and</w:t>
      </w:r>
      <w:r w:rsidR="00FD6A28" w:rsidRPr="00A2435D">
        <w:rPr>
          <w:rFonts w:eastAsiaTheme="minorEastAsia"/>
          <w:sz w:val="22"/>
          <w:szCs w:val="22"/>
          <w:lang w:val="en-US" w:eastAsia="en-US"/>
        </w:rPr>
        <w:t xml:space="preserve"> comparison information between UE and NW</w:t>
      </w:r>
      <w:r w:rsidR="00515C20" w:rsidRPr="00A2435D">
        <w:rPr>
          <w:rFonts w:eastAsiaTheme="minorEastAsia"/>
          <w:sz w:val="22"/>
          <w:szCs w:val="22"/>
          <w:lang w:val="en-US" w:eastAsia="en-US"/>
        </w:rPr>
        <w:t>, which</w:t>
      </w:r>
      <w:r w:rsidR="00FD6A28" w:rsidRPr="00A2435D">
        <w:rPr>
          <w:rFonts w:eastAsiaTheme="minorEastAsia"/>
          <w:sz w:val="22"/>
          <w:szCs w:val="22"/>
          <w:lang w:val="en-US" w:eastAsia="en-US"/>
        </w:rPr>
        <w:t xml:space="preserve"> may cause large signaling overhead</w:t>
      </w:r>
      <w:r w:rsidR="00EB664F" w:rsidRPr="00A2435D">
        <w:rPr>
          <w:rFonts w:eastAsiaTheme="minorEastAsia"/>
          <w:sz w:val="22"/>
          <w:szCs w:val="22"/>
          <w:lang w:val="en-US" w:eastAsia="en-US"/>
        </w:rPr>
        <w:t xml:space="preserve"> </w:t>
      </w:r>
      <w:r w:rsidR="00515C20" w:rsidRPr="00A2435D">
        <w:rPr>
          <w:rFonts w:eastAsiaTheme="minorEastAsia"/>
          <w:sz w:val="22"/>
          <w:szCs w:val="22"/>
          <w:lang w:val="en-US" w:eastAsia="en-US"/>
        </w:rPr>
        <w:t xml:space="preserve">but </w:t>
      </w:r>
      <w:r w:rsidR="00EB664F" w:rsidRPr="00A2435D">
        <w:rPr>
          <w:rFonts w:eastAsiaTheme="minorEastAsia"/>
          <w:sz w:val="22"/>
          <w:szCs w:val="22"/>
          <w:lang w:val="en-US" w:eastAsia="en-US"/>
        </w:rPr>
        <w:t>without obvious benefit</w:t>
      </w:r>
      <w:r w:rsidR="00BA0B1A" w:rsidRPr="00A2435D">
        <w:rPr>
          <w:rFonts w:eastAsiaTheme="minorEastAsia"/>
          <w:sz w:val="22"/>
          <w:szCs w:val="22"/>
          <w:lang w:val="en-US" w:eastAsia="en-US"/>
        </w:rPr>
        <w:t>. Therefore,</w:t>
      </w:r>
      <w:r w:rsidR="00FD6A28" w:rsidRPr="00A2435D">
        <w:rPr>
          <w:rFonts w:eastAsiaTheme="minorEastAsia"/>
          <w:sz w:val="22"/>
          <w:szCs w:val="22"/>
          <w:lang w:val="en-US" w:eastAsia="en-US"/>
        </w:rPr>
        <w:t xml:space="preserve"> </w:t>
      </w:r>
      <w:r w:rsidR="0076174D" w:rsidRPr="00A2435D">
        <w:rPr>
          <w:rFonts w:eastAsiaTheme="minorEastAsia"/>
          <w:sz w:val="22"/>
          <w:szCs w:val="22"/>
          <w:lang w:val="en-US" w:eastAsia="en-US"/>
        </w:rPr>
        <w:t xml:space="preserve">Opt3 is not preferred. </w:t>
      </w:r>
      <w:r w:rsidR="00BA0B1A" w:rsidRPr="00A2435D">
        <w:rPr>
          <w:rFonts w:eastAsiaTheme="minorEastAsia"/>
          <w:sz w:val="22"/>
          <w:szCs w:val="22"/>
          <w:lang w:val="en-US" w:eastAsia="en-US"/>
        </w:rPr>
        <w:t xml:space="preserve">For </w:t>
      </w:r>
      <w:r w:rsidR="004D1565" w:rsidRPr="00A2435D">
        <w:rPr>
          <w:rFonts w:eastAsiaTheme="minorEastAsia"/>
          <w:sz w:val="22"/>
          <w:szCs w:val="22"/>
          <w:lang w:val="en-US" w:eastAsia="en-US"/>
        </w:rPr>
        <w:t>O</w:t>
      </w:r>
      <w:r w:rsidR="00BA0B1A" w:rsidRPr="00A2435D">
        <w:rPr>
          <w:rFonts w:eastAsiaTheme="minorEastAsia"/>
          <w:sz w:val="22"/>
          <w:szCs w:val="22"/>
          <w:lang w:val="en-US" w:eastAsia="en-US"/>
        </w:rPr>
        <w:t>pt4</w:t>
      </w:r>
      <w:r w:rsidR="0076174D" w:rsidRPr="00A2435D">
        <w:rPr>
          <w:rFonts w:eastAsiaTheme="minorEastAsia"/>
          <w:sz w:val="22"/>
          <w:szCs w:val="22"/>
          <w:lang w:val="en-US" w:eastAsia="en-US"/>
        </w:rPr>
        <w:t xml:space="preserve">, </w:t>
      </w:r>
      <w:r w:rsidR="00443209" w:rsidRPr="00A2435D">
        <w:rPr>
          <w:rFonts w:eastAsiaTheme="minorEastAsia"/>
          <w:sz w:val="22"/>
          <w:szCs w:val="22"/>
          <w:lang w:val="en-US" w:eastAsia="en-US"/>
        </w:rPr>
        <w:t xml:space="preserve">if the NW node is </w:t>
      </w:r>
      <w:proofErr w:type="spellStart"/>
      <w:r w:rsidR="00443209" w:rsidRPr="00A2435D">
        <w:rPr>
          <w:rFonts w:eastAsiaTheme="minorEastAsia"/>
          <w:sz w:val="22"/>
          <w:szCs w:val="22"/>
          <w:lang w:val="en-US" w:eastAsia="en-US"/>
        </w:rPr>
        <w:t>gNB</w:t>
      </w:r>
      <w:proofErr w:type="spellEnd"/>
      <w:r w:rsidR="00443209" w:rsidRPr="00A2435D">
        <w:rPr>
          <w:rFonts w:eastAsiaTheme="minorEastAsia"/>
          <w:sz w:val="22"/>
          <w:szCs w:val="22"/>
          <w:lang w:val="en-US" w:eastAsia="en-US"/>
        </w:rPr>
        <w:t xml:space="preserve">, </w:t>
      </w:r>
      <w:proofErr w:type="gramStart"/>
      <w:r w:rsidR="00443209" w:rsidRPr="00A2435D">
        <w:rPr>
          <w:rFonts w:eastAsiaTheme="minorEastAsia"/>
          <w:sz w:val="22"/>
          <w:szCs w:val="22"/>
          <w:lang w:val="en-US" w:eastAsia="en-US"/>
        </w:rPr>
        <w:t>i.e.</w:t>
      </w:r>
      <w:proofErr w:type="gramEnd"/>
      <w:r w:rsidR="00443209" w:rsidRPr="00A2435D">
        <w:rPr>
          <w:rFonts w:eastAsiaTheme="minorEastAsia"/>
          <w:sz w:val="22"/>
          <w:szCs w:val="22"/>
          <w:lang w:val="en-US" w:eastAsia="en-US"/>
        </w:rPr>
        <w:t xml:space="preserve"> monitoring/decision</w:t>
      </w:r>
      <w:r w:rsidR="00C62E43">
        <w:rPr>
          <w:rFonts w:eastAsiaTheme="minorEastAsia"/>
          <w:sz w:val="22"/>
          <w:szCs w:val="22"/>
          <w:lang w:val="en-US" w:eastAsia="en-US"/>
        </w:rPr>
        <w:t>s</w:t>
      </w:r>
      <w:r w:rsidR="00443209" w:rsidRPr="00A2435D">
        <w:rPr>
          <w:rFonts w:eastAsiaTheme="minorEastAsia"/>
          <w:sz w:val="22"/>
          <w:szCs w:val="22"/>
          <w:lang w:val="en-US" w:eastAsia="en-US"/>
        </w:rPr>
        <w:t xml:space="preserve"> </w:t>
      </w:r>
      <w:r w:rsidR="003C2054" w:rsidRPr="00A2435D">
        <w:rPr>
          <w:rFonts w:eastAsiaTheme="minorEastAsia"/>
          <w:sz w:val="22"/>
          <w:szCs w:val="22"/>
          <w:lang w:val="en-US" w:eastAsia="en-US"/>
        </w:rPr>
        <w:t>at</w:t>
      </w:r>
      <w:r w:rsidR="00443209" w:rsidRPr="00A2435D">
        <w:rPr>
          <w:rFonts w:eastAsiaTheme="minorEastAsia"/>
          <w:sz w:val="22"/>
          <w:szCs w:val="22"/>
          <w:lang w:val="en-US" w:eastAsia="en-US"/>
        </w:rPr>
        <w:t xml:space="preserve"> </w:t>
      </w:r>
      <w:proofErr w:type="spellStart"/>
      <w:r w:rsidR="00443209" w:rsidRPr="00A2435D">
        <w:rPr>
          <w:rFonts w:eastAsiaTheme="minorEastAsia"/>
          <w:sz w:val="22"/>
          <w:szCs w:val="22"/>
          <w:lang w:val="en-US" w:eastAsia="en-US"/>
        </w:rPr>
        <w:t>gNB</w:t>
      </w:r>
      <w:proofErr w:type="spellEnd"/>
      <w:r w:rsidR="00443209" w:rsidRPr="00A2435D">
        <w:rPr>
          <w:rFonts w:eastAsiaTheme="minorEastAsia"/>
          <w:sz w:val="22"/>
          <w:szCs w:val="22"/>
          <w:lang w:val="en-US" w:eastAsia="en-US"/>
        </w:rPr>
        <w:t xml:space="preserve"> side, </w:t>
      </w:r>
      <w:r w:rsidR="00E83808" w:rsidRPr="00A2435D">
        <w:rPr>
          <w:rFonts w:eastAsiaTheme="minorEastAsia"/>
          <w:sz w:val="22"/>
          <w:szCs w:val="22"/>
          <w:lang w:val="en-US" w:eastAsia="en-US"/>
        </w:rPr>
        <w:t xml:space="preserve">extra signaling exchange between UE and </w:t>
      </w:r>
      <w:proofErr w:type="spellStart"/>
      <w:r w:rsidR="00E83808" w:rsidRPr="00A2435D">
        <w:rPr>
          <w:rFonts w:eastAsiaTheme="minorEastAsia"/>
          <w:sz w:val="22"/>
          <w:szCs w:val="22"/>
          <w:lang w:val="en-US" w:eastAsia="en-US"/>
        </w:rPr>
        <w:t>gNB</w:t>
      </w:r>
      <w:proofErr w:type="spellEnd"/>
      <w:r w:rsidR="00E83808" w:rsidRPr="00A2435D">
        <w:rPr>
          <w:rFonts w:eastAsiaTheme="minorEastAsia"/>
          <w:sz w:val="22"/>
          <w:szCs w:val="22"/>
          <w:lang w:val="en-US" w:eastAsia="en-US"/>
        </w:rPr>
        <w:t xml:space="preserve"> </w:t>
      </w:r>
      <w:r w:rsidR="00443209" w:rsidRPr="00A2435D">
        <w:rPr>
          <w:rFonts w:eastAsiaTheme="minorEastAsia"/>
          <w:sz w:val="22"/>
          <w:szCs w:val="22"/>
          <w:lang w:val="en-US" w:eastAsia="en-US"/>
        </w:rPr>
        <w:t xml:space="preserve">is required </w:t>
      </w:r>
      <w:r w:rsidR="00070D06" w:rsidRPr="00A2435D">
        <w:rPr>
          <w:rFonts w:eastAsiaTheme="minorEastAsia"/>
          <w:sz w:val="22"/>
          <w:szCs w:val="22"/>
          <w:lang w:val="en-US" w:eastAsia="en-US"/>
        </w:rPr>
        <w:t>without</w:t>
      </w:r>
      <w:r w:rsidR="00E83808" w:rsidRPr="00A2435D">
        <w:rPr>
          <w:rFonts w:eastAsiaTheme="minorEastAsia"/>
          <w:sz w:val="22"/>
          <w:szCs w:val="22"/>
          <w:lang w:val="en-US" w:eastAsia="en-US"/>
        </w:rPr>
        <w:t xml:space="preserve"> obvious benefit</w:t>
      </w:r>
      <w:r w:rsidR="00CF4DC5" w:rsidRPr="00A2435D">
        <w:rPr>
          <w:rFonts w:eastAsiaTheme="minorEastAsia"/>
          <w:sz w:val="22"/>
          <w:szCs w:val="22"/>
          <w:lang w:val="en-US" w:eastAsia="en-US"/>
        </w:rPr>
        <w:t xml:space="preserve">. </w:t>
      </w:r>
      <w:r w:rsidR="003C2054" w:rsidRPr="00A2435D">
        <w:rPr>
          <w:rFonts w:eastAsiaTheme="minorEastAsia"/>
          <w:sz w:val="22"/>
          <w:szCs w:val="22"/>
          <w:lang w:val="en-US" w:eastAsia="en-US"/>
        </w:rPr>
        <w:t xml:space="preserve">Therefore, </w:t>
      </w:r>
      <w:r w:rsidR="008E79E5" w:rsidRPr="00A2435D">
        <w:rPr>
          <w:rFonts w:eastAsiaTheme="minorEastAsia"/>
          <w:sz w:val="22"/>
          <w:szCs w:val="22"/>
          <w:lang w:val="en-US" w:eastAsia="en-US"/>
        </w:rPr>
        <w:t>O</w:t>
      </w:r>
      <w:r w:rsidR="003C2054" w:rsidRPr="00A2435D">
        <w:rPr>
          <w:rFonts w:eastAsiaTheme="minorEastAsia"/>
          <w:sz w:val="22"/>
          <w:szCs w:val="22"/>
          <w:lang w:val="en-US" w:eastAsia="en-US"/>
        </w:rPr>
        <w:t xml:space="preserve">pt4 with LMF as the NW node is </w:t>
      </w:r>
      <w:r w:rsidR="00C46B8C" w:rsidRPr="00A2435D">
        <w:rPr>
          <w:rFonts w:eastAsiaTheme="minorEastAsia"/>
          <w:sz w:val="22"/>
          <w:szCs w:val="22"/>
          <w:lang w:val="en-US" w:eastAsia="en-US"/>
        </w:rPr>
        <w:t xml:space="preserve">better than </w:t>
      </w:r>
      <w:proofErr w:type="spellStart"/>
      <w:r w:rsidR="00C46B8C" w:rsidRPr="00A2435D">
        <w:rPr>
          <w:rFonts w:eastAsiaTheme="minorEastAsia"/>
          <w:sz w:val="22"/>
          <w:szCs w:val="22"/>
          <w:lang w:val="en-US" w:eastAsia="en-US"/>
        </w:rPr>
        <w:t>gNB</w:t>
      </w:r>
      <w:proofErr w:type="spellEnd"/>
      <w:r w:rsidR="00C46B8C" w:rsidRPr="00A2435D">
        <w:rPr>
          <w:rFonts w:eastAsiaTheme="minorEastAsia"/>
          <w:sz w:val="22"/>
          <w:szCs w:val="22"/>
          <w:lang w:val="en-US" w:eastAsia="en-US"/>
        </w:rPr>
        <w:t xml:space="preserve"> as the NW node. </w:t>
      </w:r>
      <w:r w:rsidR="00CF4DC5" w:rsidRPr="00A2435D">
        <w:rPr>
          <w:rFonts w:eastAsiaTheme="minorEastAsia"/>
          <w:sz w:val="22"/>
          <w:szCs w:val="22"/>
          <w:lang w:val="en-US" w:eastAsia="en-US"/>
        </w:rPr>
        <w:t>Thus, for case</w:t>
      </w:r>
      <w:r w:rsidR="004D1565" w:rsidRPr="00A2435D">
        <w:rPr>
          <w:rFonts w:eastAsiaTheme="minorEastAsia"/>
          <w:sz w:val="22"/>
          <w:szCs w:val="22"/>
          <w:lang w:val="en-US" w:eastAsia="en-US"/>
        </w:rPr>
        <w:t xml:space="preserve"> </w:t>
      </w:r>
      <w:r w:rsidR="00CF4DC5" w:rsidRPr="00A2435D">
        <w:rPr>
          <w:rFonts w:eastAsiaTheme="minorEastAsia"/>
          <w:sz w:val="22"/>
          <w:szCs w:val="22"/>
          <w:lang w:val="en-US" w:eastAsia="en-US"/>
        </w:rPr>
        <w:t>1,</w:t>
      </w:r>
      <w:r w:rsidR="006978E2" w:rsidRPr="00A2435D">
        <w:rPr>
          <w:rFonts w:eastAsiaTheme="minorEastAsia"/>
          <w:sz w:val="22"/>
          <w:szCs w:val="22"/>
          <w:lang w:val="en-US" w:eastAsia="en-US"/>
        </w:rPr>
        <w:t xml:space="preserve"> Opt2 and Opt4 with the LMF as NW node </w:t>
      </w:r>
      <w:r w:rsidR="00C46B8C" w:rsidRPr="00A2435D">
        <w:rPr>
          <w:rFonts w:eastAsiaTheme="minorEastAsia"/>
          <w:sz w:val="22"/>
          <w:szCs w:val="22"/>
          <w:lang w:val="en-US" w:eastAsia="en-US"/>
        </w:rPr>
        <w:t>are</w:t>
      </w:r>
      <w:r w:rsidR="006978E2" w:rsidRPr="00A2435D">
        <w:rPr>
          <w:rFonts w:eastAsiaTheme="minorEastAsia"/>
          <w:sz w:val="22"/>
          <w:szCs w:val="22"/>
          <w:lang w:val="en-US" w:eastAsia="en-US"/>
        </w:rPr>
        <w:t xml:space="preserve"> preferred.</w:t>
      </w:r>
      <w:r w:rsidR="0002126A" w:rsidRPr="00A2435D">
        <w:rPr>
          <w:rFonts w:eastAsiaTheme="minorEastAsia"/>
          <w:sz w:val="22"/>
          <w:szCs w:val="22"/>
          <w:lang w:val="en-US" w:eastAsia="en-US"/>
        </w:rPr>
        <w:t xml:space="preserve"> </w:t>
      </w:r>
    </w:p>
    <w:p w14:paraId="3B2579DC" w14:textId="11012F8D" w:rsidR="00485F32" w:rsidRPr="00A2435D" w:rsidRDefault="00F41754" w:rsidP="00E37AC6">
      <w:pPr>
        <w:pStyle w:val="B2"/>
        <w:ind w:left="0" w:firstLine="0"/>
        <w:jc w:val="both"/>
        <w:rPr>
          <w:rFonts w:eastAsiaTheme="minorEastAsia"/>
          <w:sz w:val="22"/>
          <w:szCs w:val="22"/>
          <w:lang w:val="en-US" w:eastAsia="en-US"/>
        </w:rPr>
      </w:pPr>
      <w:r w:rsidRPr="00A2435D">
        <w:rPr>
          <w:rFonts w:eastAsiaTheme="minorEastAsia"/>
          <w:sz w:val="22"/>
          <w:szCs w:val="22"/>
          <w:lang w:val="en-US" w:eastAsia="en-US"/>
        </w:rPr>
        <w:t>For case</w:t>
      </w:r>
      <w:r w:rsidR="004D1565" w:rsidRPr="00A2435D">
        <w:rPr>
          <w:rFonts w:eastAsiaTheme="minorEastAsia"/>
          <w:sz w:val="22"/>
          <w:szCs w:val="22"/>
          <w:lang w:val="en-US" w:eastAsia="en-US"/>
        </w:rPr>
        <w:t xml:space="preserve"> </w:t>
      </w:r>
      <w:r w:rsidR="00A527FE" w:rsidRPr="00A2435D">
        <w:rPr>
          <w:rFonts w:eastAsiaTheme="minorEastAsia"/>
          <w:sz w:val="22"/>
          <w:szCs w:val="22"/>
          <w:lang w:val="en-US" w:eastAsia="en-US"/>
        </w:rPr>
        <w:t>2</w:t>
      </w:r>
      <w:r w:rsidR="00B62BAF" w:rsidRPr="00A2435D">
        <w:rPr>
          <w:rFonts w:eastAsiaTheme="minorEastAsia"/>
          <w:sz w:val="22"/>
          <w:szCs w:val="22"/>
          <w:lang w:val="en-US" w:eastAsia="en-US"/>
        </w:rPr>
        <w:t>b</w:t>
      </w:r>
      <w:r w:rsidR="00F10DD5" w:rsidRPr="00A2435D">
        <w:rPr>
          <w:rFonts w:eastAsiaTheme="minorEastAsia"/>
          <w:sz w:val="22"/>
          <w:szCs w:val="22"/>
          <w:lang w:val="en-US" w:eastAsia="en-US"/>
        </w:rPr>
        <w:t xml:space="preserve"> and case 3b</w:t>
      </w:r>
      <w:r w:rsidR="00B62BAF" w:rsidRPr="00A2435D">
        <w:rPr>
          <w:rFonts w:eastAsiaTheme="minorEastAsia"/>
          <w:sz w:val="22"/>
          <w:szCs w:val="22"/>
          <w:lang w:val="en-US" w:eastAsia="en-US"/>
        </w:rPr>
        <w:t>, Opt</w:t>
      </w:r>
      <w:r w:rsidR="00742787" w:rsidRPr="00A2435D">
        <w:rPr>
          <w:rFonts w:eastAsiaTheme="minorEastAsia"/>
          <w:sz w:val="22"/>
          <w:szCs w:val="22"/>
          <w:lang w:val="en-US" w:eastAsia="en-US"/>
        </w:rPr>
        <w:t>2</w:t>
      </w:r>
      <w:r w:rsidR="004D1565" w:rsidRPr="00A2435D">
        <w:rPr>
          <w:rFonts w:eastAsiaTheme="minorEastAsia"/>
          <w:sz w:val="22"/>
          <w:szCs w:val="22"/>
          <w:lang w:val="en-US" w:eastAsia="en-US"/>
        </w:rPr>
        <w:t>/</w:t>
      </w:r>
      <w:r w:rsidR="00066C81" w:rsidRPr="00A2435D">
        <w:rPr>
          <w:rFonts w:eastAsiaTheme="minorEastAsia"/>
          <w:sz w:val="22"/>
          <w:szCs w:val="22"/>
          <w:lang w:val="en-US" w:eastAsia="en-US"/>
        </w:rPr>
        <w:t>3</w:t>
      </w:r>
      <w:r w:rsidR="004D1565" w:rsidRPr="00A2435D">
        <w:rPr>
          <w:rFonts w:eastAsiaTheme="minorEastAsia"/>
          <w:sz w:val="22"/>
          <w:szCs w:val="22"/>
          <w:lang w:val="en-US" w:eastAsia="en-US"/>
        </w:rPr>
        <w:t>/</w:t>
      </w:r>
      <w:r w:rsidR="00742787" w:rsidRPr="00A2435D">
        <w:rPr>
          <w:rFonts w:eastAsiaTheme="minorEastAsia"/>
          <w:sz w:val="22"/>
          <w:szCs w:val="22"/>
          <w:lang w:val="en-US" w:eastAsia="en-US"/>
        </w:rPr>
        <w:t>4</w:t>
      </w:r>
      <w:r w:rsidR="00066C81" w:rsidRPr="00A2435D">
        <w:rPr>
          <w:rFonts w:eastAsiaTheme="minorEastAsia"/>
          <w:sz w:val="22"/>
          <w:szCs w:val="22"/>
          <w:lang w:val="en-US" w:eastAsia="en-US"/>
        </w:rPr>
        <w:t xml:space="preserve"> </w:t>
      </w:r>
      <w:r w:rsidR="00742787" w:rsidRPr="00A2435D">
        <w:rPr>
          <w:rFonts w:eastAsiaTheme="minorEastAsia"/>
          <w:sz w:val="22"/>
          <w:szCs w:val="22"/>
          <w:lang w:val="en-US" w:eastAsia="en-US"/>
        </w:rPr>
        <w:t>may lead to</w:t>
      </w:r>
      <w:r w:rsidR="00066C81" w:rsidRPr="00A2435D">
        <w:rPr>
          <w:rFonts w:eastAsiaTheme="minorEastAsia"/>
          <w:sz w:val="22"/>
          <w:szCs w:val="22"/>
          <w:lang w:val="en-US" w:eastAsia="en-US"/>
        </w:rPr>
        <w:t xml:space="preserve"> large signaling overhead</w:t>
      </w:r>
      <w:r w:rsidR="00480142" w:rsidRPr="00A2435D">
        <w:rPr>
          <w:rFonts w:eastAsiaTheme="minorEastAsia"/>
          <w:sz w:val="22"/>
          <w:szCs w:val="22"/>
          <w:lang w:val="en-US" w:eastAsia="en-US"/>
        </w:rPr>
        <w:t xml:space="preserve"> without obvious benefit</w:t>
      </w:r>
      <w:r w:rsidR="00066C81" w:rsidRPr="00A2435D">
        <w:rPr>
          <w:rFonts w:eastAsiaTheme="minorEastAsia"/>
          <w:sz w:val="22"/>
          <w:szCs w:val="22"/>
          <w:lang w:val="en-US" w:eastAsia="en-US"/>
        </w:rPr>
        <w:t xml:space="preserve">. </w:t>
      </w:r>
      <w:r w:rsidR="00742787" w:rsidRPr="00A2435D">
        <w:rPr>
          <w:rFonts w:eastAsiaTheme="minorEastAsia"/>
          <w:sz w:val="22"/>
          <w:szCs w:val="22"/>
          <w:lang w:val="en-US" w:eastAsia="en-US"/>
        </w:rPr>
        <w:t xml:space="preserve">On the other hand, </w:t>
      </w:r>
      <w:r w:rsidR="0007074F" w:rsidRPr="00A2435D">
        <w:rPr>
          <w:rFonts w:eastAsiaTheme="minorEastAsia"/>
          <w:sz w:val="22"/>
          <w:szCs w:val="22"/>
          <w:lang w:val="en-US" w:eastAsia="en-US"/>
        </w:rPr>
        <w:t xml:space="preserve">it may cause privacy issue </w:t>
      </w:r>
      <w:r w:rsidR="007B0684" w:rsidRPr="00A2435D">
        <w:rPr>
          <w:rFonts w:eastAsiaTheme="minorEastAsia"/>
          <w:sz w:val="22"/>
          <w:szCs w:val="22"/>
          <w:lang w:val="en-US" w:eastAsia="en-US"/>
        </w:rPr>
        <w:t>to</w:t>
      </w:r>
      <w:r w:rsidR="0007074F" w:rsidRPr="00A2435D">
        <w:rPr>
          <w:rFonts w:eastAsiaTheme="minorEastAsia"/>
          <w:sz w:val="22"/>
          <w:szCs w:val="22"/>
          <w:lang w:val="en-US" w:eastAsia="en-US"/>
        </w:rPr>
        <w:t xml:space="preserve"> </w:t>
      </w:r>
      <w:r w:rsidR="00A60C18" w:rsidRPr="00A2435D">
        <w:rPr>
          <w:rFonts w:eastAsiaTheme="minorEastAsia"/>
          <w:sz w:val="22"/>
          <w:szCs w:val="22"/>
          <w:lang w:val="en-US" w:eastAsia="en-US"/>
        </w:rPr>
        <w:t xml:space="preserve">signal </w:t>
      </w:r>
      <w:r w:rsidR="0007074F" w:rsidRPr="00A2435D">
        <w:rPr>
          <w:rFonts w:eastAsiaTheme="minorEastAsia"/>
          <w:sz w:val="22"/>
          <w:szCs w:val="22"/>
          <w:lang w:val="en-US" w:eastAsia="en-US"/>
        </w:rPr>
        <w:t>the output of direct positionin</w:t>
      </w:r>
      <w:r w:rsidR="00A60C18" w:rsidRPr="00A2435D">
        <w:rPr>
          <w:rFonts w:eastAsiaTheme="minorEastAsia"/>
          <w:sz w:val="22"/>
          <w:szCs w:val="22"/>
          <w:lang w:val="en-US" w:eastAsia="en-US"/>
        </w:rPr>
        <w:t xml:space="preserve">g model to UE or </w:t>
      </w:r>
      <w:proofErr w:type="spellStart"/>
      <w:r w:rsidR="00A60C18" w:rsidRPr="00A2435D">
        <w:rPr>
          <w:rFonts w:eastAsiaTheme="minorEastAsia"/>
          <w:sz w:val="22"/>
          <w:szCs w:val="22"/>
          <w:lang w:val="en-US" w:eastAsia="en-US"/>
        </w:rPr>
        <w:t>gNB</w:t>
      </w:r>
      <w:proofErr w:type="spellEnd"/>
      <w:r w:rsidR="00A60C18" w:rsidRPr="00A2435D">
        <w:rPr>
          <w:rFonts w:eastAsiaTheme="minorEastAsia"/>
          <w:sz w:val="22"/>
          <w:szCs w:val="22"/>
          <w:lang w:val="en-US" w:eastAsia="en-US"/>
        </w:rPr>
        <w:t xml:space="preserve">, </w:t>
      </w:r>
      <w:r w:rsidR="004D1565" w:rsidRPr="00A2435D">
        <w:rPr>
          <w:rFonts w:eastAsiaTheme="minorEastAsia"/>
          <w:sz w:val="22"/>
          <w:szCs w:val="22"/>
          <w:lang w:val="en-US" w:eastAsia="en-US"/>
        </w:rPr>
        <w:t>in case of</w:t>
      </w:r>
      <w:r w:rsidR="00A60C18" w:rsidRPr="00A2435D">
        <w:rPr>
          <w:rFonts w:eastAsiaTheme="minorEastAsia"/>
          <w:sz w:val="22"/>
          <w:szCs w:val="22"/>
          <w:lang w:val="en-US" w:eastAsia="en-US"/>
        </w:rPr>
        <w:t xml:space="preserve"> </w:t>
      </w:r>
      <w:r w:rsidR="007A3A98" w:rsidRPr="00A2435D">
        <w:rPr>
          <w:rFonts w:eastAsiaTheme="minorEastAsia"/>
          <w:sz w:val="22"/>
          <w:szCs w:val="22"/>
          <w:lang w:val="en-US" w:eastAsia="en-US"/>
        </w:rPr>
        <w:lastRenderedPageBreak/>
        <w:t>monitoring or decision</w:t>
      </w:r>
      <w:r w:rsidR="00C62E43">
        <w:rPr>
          <w:rFonts w:eastAsiaTheme="minorEastAsia"/>
          <w:sz w:val="22"/>
          <w:szCs w:val="22"/>
          <w:lang w:val="en-US" w:eastAsia="en-US"/>
        </w:rPr>
        <w:t>s</w:t>
      </w:r>
      <w:r w:rsidR="007A3A98" w:rsidRPr="00A2435D">
        <w:rPr>
          <w:rFonts w:eastAsiaTheme="minorEastAsia"/>
          <w:sz w:val="22"/>
          <w:szCs w:val="22"/>
          <w:lang w:val="en-US" w:eastAsia="en-US"/>
        </w:rPr>
        <w:t xml:space="preserve"> </w:t>
      </w:r>
      <w:r w:rsidR="00A60C18" w:rsidRPr="00A2435D">
        <w:rPr>
          <w:rFonts w:eastAsiaTheme="minorEastAsia"/>
          <w:sz w:val="22"/>
          <w:szCs w:val="22"/>
          <w:lang w:val="en-US" w:eastAsia="en-US"/>
        </w:rPr>
        <w:t>at UE</w:t>
      </w:r>
      <w:r w:rsidR="007A3A98" w:rsidRPr="00A2435D">
        <w:rPr>
          <w:rFonts w:eastAsiaTheme="minorEastAsia"/>
          <w:sz w:val="22"/>
          <w:szCs w:val="22"/>
          <w:lang w:val="en-US" w:eastAsia="en-US"/>
        </w:rPr>
        <w:t xml:space="preserve"> </w:t>
      </w:r>
      <w:r w:rsidR="00A60C18" w:rsidRPr="00A2435D">
        <w:rPr>
          <w:rFonts w:eastAsiaTheme="minorEastAsia"/>
          <w:sz w:val="22"/>
          <w:szCs w:val="22"/>
          <w:lang w:val="en-US" w:eastAsia="en-US"/>
        </w:rPr>
        <w:t xml:space="preserve">or </w:t>
      </w:r>
      <w:proofErr w:type="spellStart"/>
      <w:r w:rsidR="007A3A98" w:rsidRPr="00A2435D">
        <w:rPr>
          <w:rFonts w:eastAsiaTheme="minorEastAsia"/>
          <w:sz w:val="22"/>
          <w:szCs w:val="22"/>
          <w:lang w:val="en-US" w:eastAsia="en-US"/>
        </w:rPr>
        <w:t>gNB</w:t>
      </w:r>
      <w:proofErr w:type="spellEnd"/>
      <w:r w:rsidR="007A3A98" w:rsidRPr="00A2435D">
        <w:rPr>
          <w:rFonts w:eastAsiaTheme="minorEastAsia"/>
          <w:sz w:val="22"/>
          <w:szCs w:val="22"/>
          <w:lang w:val="en-US" w:eastAsia="en-US"/>
        </w:rPr>
        <w:t xml:space="preserve"> side</w:t>
      </w:r>
      <w:r w:rsidR="007B0684" w:rsidRPr="00A2435D">
        <w:rPr>
          <w:rFonts w:eastAsiaTheme="minorEastAsia"/>
          <w:sz w:val="22"/>
          <w:szCs w:val="22"/>
          <w:lang w:val="en-US" w:eastAsia="en-US"/>
        </w:rPr>
        <w:t xml:space="preserve">. Therefore, </w:t>
      </w:r>
      <w:r w:rsidR="004D1565" w:rsidRPr="00A2435D">
        <w:rPr>
          <w:rFonts w:eastAsiaTheme="minorEastAsia"/>
          <w:sz w:val="22"/>
          <w:szCs w:val="22"/>
          <w:lang w:val="en-US" w:eastAsia="en-US"/>
        </w:rPr>
        <w:t>O</w:t>
      </w:r>
      <w:r w:rsidR="007B0684" w:rsidRPr="00A2435D">
        <w:rPr>
          <w:rFonts w:eastAsiaTheme="minorEastAsia"/>
          <w:sz w:val="22"/>
          <w:szCs w:val="22"/>
          <w:lang w:val="en-US" w:eastAsia="en-US"/>
        </w:rPr>
        <w:t>pt2</w:t>
      </w:r>
      <w:r w:rsidR="004D1565" w:rsidRPr="00A2435D">
        <w:rPr>
          <w:rFonts w:eastAsiaTheme="minorEastAsia"/>
          <w:sz w:val="22"/>
          <w:szCs w:val="22"/>
          <w:lang w:val="en-US" w:eastAsia="en-US"/>
        </w:rPr>
        <w:t>/</w:t>
      </w:r>
      <w:r w:rsidR="007B0684" w:rsidRPr="00A2435D">
        <w:rPr>
          <w:rFonts w:eastAsiaTheme="minorEastAsia"/>
          <w:sz w:val="22"/>
          <w:szCs w:val="22"/>
          <w:lang w:val="en-US" w:eastAsia="en-US"/>
        </w:rPr>
        <w:t>3</w:t>
      </w:r>
      <w:r w:rsidR="004D1565" w:rsidRPr="00A2435D">
        <w:rPr>
          <w:rFonts w:eastAsiaTheme="minorEastAsia"/>
          <w:sz w:val="22"/>
          <w:szCs w:val="22"/>
          <w:lang w:val="en-US" w:eastAsia="en-US"/>
        </w:rPr>
        <w:t>/</w:t>
      </w:r>
      <w:r w:rsidR="007B0684" w:rsidRPr="00A2435D">
        <w:rPr>
          <w:rFonts w:eastAsiaTheme="minorEastAsia"/>
          <w:sz w:val="22"/>
          <w:szCs w:val="22"/>
          <w:lang w:val="en-US" w:eastAsia="en-US"/>
        </w:rPr>
        <w:t xml:space="preserve">4 are not preferred for case </w:t>
      </w:r>
      <w:r w:rsidR="00A50801" w:rsidRPr="00A2435D">
        <w:rPr>
          <w:rFonts w:eastAsiaTheme="minorEastAsia"/>
          <w:sz w:val="22"/>
          <w:szCs w:val="22"/>
          <w:lang w:val="en-US" w:eastAsia="en-US"/>
        </w:rPr>
        <w:t xml:space="preserve">2b and case </w:t>
      </w:r>
      <w:r w:rsidR="00485F32" w:rsidRPr="00A2435D">
        <w:rPr>
          <w:rFonts w:eastAsiaTheme="minorEastAsia"/>
          <w:sz w:val="22"/>
          <w:szCs w:val="22"/>
          <w:lang w:val="en-US" w:eastAsia="en-US"/>
        </w:rPr>
        <w:t>3b. Opt1 is preferred.</w:t>
      </w:r>
    </w:p>
    <w:p w14:paraId="52A0A114" w14:textId="1B799C51" w:rsidR="00197B6B" w:rsidRPr="00A2435D" w:rsidRDefault="0002126A" w:rsidP="00E37AC6">
      <w:pPr>
        <w:pStyle w:val="B2"/>
        <w:ind w:left="0" w:firstLine="0"/>
        <w:jc w:val="both"/>
        <w:rPr>
          <w:rFonts w:eastAsiaTheme="minorEastAsia"/>
          <w:sz w:val="22"/>
          <w:szCs w:val="22"/>
          <w:lang w:val="en-US" w:eastAsia="en-US"/>
        </w:rPr>
      </w:pPr>
      <w:r w:rsidRPr="00A2435D">
        <w:rPr>
          <w:rFonts w:eastAsiaTheme="minorEastAsia"/>
          <w:sz w:val="22"/>
          <w:szCs w:val="22"/>
          <w:lang w:val="en-US" w:eastAsia="en-US"/>
        </w:rPr>
        <w:t>For case</w:t>
      </w:r>
      <w:r w:rsidR="004D1565" w:rsidRPr="00A2435D">
        <w:rPr>
          <w:rFonts w:eastAsiaTheme="minorEastAsia"/>
          <w:sz w:val="22"/>
          <w:szCs w:val="22"/>
          <w:lang w:val="en-US" w:eastAsia="en-US"/>
        </w:rPr>
        <w:t xml:space="preserve"> </w:t>
      </w:r>
      <w:r w:rsidRPr="00A2435D">
        <w:rPr>
          <w:rFonts w:eastAsiaTheme="minorEastAsia"/>
          <w:sz w:val="22"/>
          <w:szCs w:val="22"/>
          <w:lang w:val="en-US" w:eastAsia="en-US"/>
        </w:rPr>
        <w:t xml:space="preserve">3a, </w:t>
      </w:r>
      <w:r w:rsidR="00A679DA" w:rsidRPr="00A2435D">
        <w:rPr>
          <w:rFonts w:eastAsiaTheme="minorEastAsia"/>
          <w:sz w:val="22"/>
          <w:szCs w:val="22"/>
          <w:lang w:val="en-US" w:eastAsia="en-US"/>
        </w:rPr>
        <w:t>Opt3 is also not preferred due to the same reason as other cases</w:t>
      </w:r>
      <w:r w:rsidR="00F50F97" w:rsidRPr="00A2435D">
        <w:rPr>
          <w:rFonts w:eastAsiaTheme="minorEastAsia"/>
          <w:sz w:val="22"/>
          <w:szCs w:val="22"/>
          <w:lang w:val="en-US" w:eastAsia="en-US"/>
        </w:rPr>
        <w:t xml:space="preserve">. </w:t>
      </w:r>
      <w:r w:rsidR="00850FCE" w:rsidRPr="00A2435D">
        <w:rPr>
          <w:rFonts w:eastAsiaTheme="minorEastAsia"/>
          <w:sz w:val="22"/>
          <w:szCs w:val="22"/>
          <w:lang w:val="en-US" w:eastAsia="en-US"/>
        </w:rPr>
        <w:t xml:space="preserve">For </w:t>
      </w:r>
      <w:r w:rsidR="004D1565" w:rsidRPr="00A2435D">
        <w:rPr>
          <w:rFonts w:eastAsiaTheme="minorEastAsia"/>
          <w:sz w:val="22"/>
          <w:szCs w:val="22"/>
          <w:lang w:val="en-US" w:eastAsia="en-US"/>
        </w:rPr>
        <w:t>O</w:t>
      </w:r>
      <w:r w:rsidR="00850FCE" w:rsidRPr="00A2435D">
        <w:rPr>
          <w:rFonts w:eastAsiaTheme="minorEastAsia"/>
          <w:sz w:val="22"/>
          <w:szCs w:val="22"/>
          <w:lang w:val="en-US" w:eastAsia="en-US"/>
        </w:rPr>
        <w:t>pt2, if monitoring/decision</w:t>
      </w:r>
      <w:r w:rsidR="00E53D8D">
        <w:rPr>
          <w:rFonts w:eastAsiaTheme="minorEastAsia"/>
          <w:sz w:val="22"/>
          <w:szCs w:val="22"/>
          <w:lang w:val="en-US" w:eastAsia="en-US"/>
        </w:rPr>
        <w:t xml:space="preserve"> is performed</w:t>
      </w:r>
      <w:r w:rsidR="00850FCE" w:rsidRPr="00A2435D">
        <w:rPr>
          <w:rFonts w:eastAsiaTheme="minorEastAsia"/>
          <w:sz w:val="22"/>
          <w:szCs w:val="22"/>
          <w:lang w:val="en-US" w:eastAsia="en-US"/>
        </w:rPr>
        <w:t xml:space="preserve"> at UE side, </w:t>
      </w:r>
      <w:r w:rsidR="00875B96" w:rsidRPr="00A2435D">
        <w:rPr>
          <w:rFonts w:eastAsiaTheme="minorEastAsia"/>
          <w:sz w:val="22"/>
          <w:szCs w:val="22"/>
          <w:lang w:val="en-US" w:eastAsia="en-US"/>
        </w:rPr>
        <w:t xml:space="preserve">extra signaling exchange is needed between UE and </w:t>
      </w:r>
      <w:proofErr w:type="spellStart"/>
      <w:r w:rsidR="00875B96" w:rsidRPr="00A2435D">
        <w:rPr>
          <w:rFonts w:eastAsiaTheme="minorEastAsia"/>
          <w:sz w:val="22"/>
          <w:szCs w:val="22"/>
          <w:lang w:val="en-US" w:eastAsia="en-US"/>
        </w:rPr>
        <w:t>gNB</w:t>
      </w:r>
      <w:proofErr w:type="spellEnd"/>
      <w:r w:rsidR="00875B96" w:rsidRPr="00A2435D">
        <w:rPr>
          <w:rFonts w:eastAsiaTheme="minorEastAsia"/>
          <w:sz w:val="22"/>
          <w:szCs w:val="22"/>
          <w:lang w:val="en-US" w:eastAsia="en-US"/>
        </w:rPr>
        <w:t>, while no obvious benefit can be observed</w:t>
      </w:r>
      <w:r w:rsidR="00850FCE" w:rsidRPr="00A2435D">
        <w:rPr>
          <w:rFonts w:eastAsiaTheme="minorEastAsia"/>
          <w:sz w:val="22"/>
          <w:szCs w:val="22"/>
          <w:lang w:val="en-US" w:eastAsia="en-US"/>
        </w:rPr>
        <w:t>. Therefore,</w:t>
      </w:r>
      <w:r w:rsidR="00875B96" w:rsidRPr="00A2435D">
        <w:rPr>
          <w:rFonts w:eastAsiaTheme="minorEastAsia"/>
          <w:sz w:val="22"/>
          <w:szCs w:val="22"/>
          <w:lang w:val="en-US" w:eastAsia="en-US"/>
        </w:rPr>
        <w:t xml:space="preserve"> </w:t>
      </w:r>
      <w:r w:rsidR="004D1565" w:rsidRPr="00A2435D">
        <w:rPr>
          <w:rFonts w:eastAsiaTheme="minorEastAsia"/>
          <w:sz w:val="22"/>
          <w:szCs w:val="22"/>
          <w:lang w:val="en-US" w:eastAsia="en-US"/>
        </w:rPr>
        <w:t>O</w:t>
      </w:r>
      <w:r w:rsidR="008E79E5" w:rsidRPr="00A2435D">
        <w:rPr>
          <w:rFonts w:eastAsiaTheme="minorEastAsia"/>
          <w:sz w:val="22"/>
          <w:szCs w:val="22"/>
          <w:lang w:val="en-US" w:eastAsia="en-US"/>
        </w:rPr>
        <w:t xml:space="preserve">pt2 with </w:t>
      </w:r>
      <w:r w:rsidR="00FC1890" w:rsidRPr="00A2435D">
        <w:rPr>
          <w:rFonts w:eastAsiaTheme="minorEastAsia"/>
          <w:sz w:val="22"/>
          <w:szCs w:val="22"/>
          <w:lang w:val="en-US" w:eastAsia="en-US"/>
        </w:rPr>
        <w:t xml:space="preserve">monitoring or decision </w:t>
      </w:r>
      <w:r w:rsidR="008E79E5" w:rsidRPr="00A2435D">
        <w:rPr>
          <w:rFonts w:eastAsiaTheme="minorEastAsia"/>
          <w:sz w:val="22"/>
          <w:szCs w:val="22"/>
          <w:lang w:val="en-US" w:eastAsia="en-US"/>
        </w:rPr>
        <w:t>at</w:t>
      </w:r>
      <w:r w:rsidR="00FC1890" w:rsidRPr="00A2435D">
        <w:rPr>
          <w:rFonts w:eastAsiaTheme="minorEastAsia"/>
          <w:sz w:val="22"/>
          <w:szCs w:val="22"/>
          <w:lang w:val="en-US" w:eastAsia="en-US"/>
        </w:rPr>
        <w:t xml:space="preserve"> </w:t>
      </w:r>
      <w:r w:rsidR="008E79E5" w:rsidRPr="00A2435D">
        <w:rPr>
          <w:rFonts w:eastAsiaTheme="minorEastAsia"/>
          <w:sz w:val="22"/>
          <w:szCs w:val="22"/>
          <w:lang w:val="en-US" w:eastAsia="en-US"/>
        </w:rPr>
        <w:t>LMF</w:t>
      </w:r>
      <w:r w:rsidR="00FC1890" w:rsidRPr="00A2435D">
        <w:rPr>
          <w:rFonts w:eastAsiaTheme="minorEastAsia"/>
          <w:sz w:val="22"/>
          <w:szCs w:val="22"/>
          <w:lang w:val="en-US" w:eastAsia="en-US"/>
        </w:rPr>
        <w:t xml:space="preserve"> side </w:t>
      </w:r>
      <w:r w:rsidR="008E79E5" w:rsidRPr="00A2435D">
        <w:rPr>
          <w:rFonts w:eastAsiaTheme="minorEastAsia"/>
          <w:sz w:val="22"/>
          <w:szCs w:val="22"/>
          <w:lang w:val="en-US" w:eastAsia="en-US"/>
        </w:rPr>
        <w:t>is better</w:t>
      </w:r>
      <w:r w:rsidR="00FC1890" w:rsidRPr="00A2435D">
        <w:rPr>
          <w:rFonts w:eastAsiaTheme="minorEastAsia"/>
          <w:sz w:val="22"/>
          <w:szCs w:val="22"/>
          <w:lang w:val="en-US" w:eastAsia="en-US"/>
        </w:rPr>
        <w:t xml:space="preserve">. For Opt4, </w:t>
      </w:r>
      <w:r w:rsidR="00723201" w:rsidRPr="00A2435D">
        <w:rPr>
          <w:rFonts w:eastAsiaTheme="minorEastAsia"/>
          <w:sz w:val="22"/>
          <w:szCs w:val="22"/>
          <w:lang w:val="en-US" w:eastAsia="en-US"/>
        </w:rPr>
        <w:t xml:space="preserve">new signaling exchange between </w:t>
      </w:r>
      <w:proofErr w:type="spellStart"/>
      <w:r w:rsidR="00723201" w:rsidRPr="00A2435D">
        <w:rPr>
          <w:rFonts w:eastAsiaTheme="minorEastAsia"/>
          <w:sz w:val="22"/>
          <w:szCs w:val="22"/>
          <w:lang w:val="en-US" w:eastAsia="en-US"/>
        </w:rPr>
        <w:t>gNB</w:t>
      </w:r>
      <w:proofErr w:type="spellEnd"/>
      <w:r w:rsidR="00723201" w:rsidRPr="00A2435D">
        <w:rPr>
          <w:rFonts w:eastAsiaTheme="minorEastAsia"/>
          <w:sz w:val="22"/>
          <w:szCs w:val="22"/>
          <w:lang w:val="en-US" w:eastAsia="en-US"/>
        </w:rPr>
        <w:t xml:space="preserve"> and LMF for </w:t>
      </w:r>
      <w:r w:rsidR="00E53D8D">
        <w:rPr>
          <w:rFonts w:eastAsiaTheme="minorEastAsia"/>
          <w:sz w:val="22"/>
          <w:szCs w:val="22"/>
          <w:lang w:val="en-US" w:eastAsia="en-US"/>
        </w:rPr>
        <w:t xml:space="preserve">the </w:t>
      </w:r>
      <w:r w:rsidR="00723201" w:rsidRPr="00A2435D">
        <w:rPr>
          <w:rFonts w:eastAsiaTheme="minorEastAsia"/>
          <w:sz w:val="22"/>
          <w:szCs w:val="22"/>
          <w:lang w:val="en-US" w:eastAsia="en-US"/>
        </w:rPr>
        <w:t>transmission of comparison information</w:t>
      </w:r>
      <w:r w:rsidR="00E3448E" w:rsidRPr="00A2435D">
        <w:rPr>
          <w:rFonts w:eastAsiaTheme="minorEastAsia"/>
          <w:sz w:val="22"/>
          <w:szCs w:val="22"/>
          <w:lang w:val="en-US" w:eastAsia="en-US"/>
        </w:rPr>
        <w:t xml:space="preserve"> would be needed</w:t>
      </w:r>
      <w:r w:rsidR="007C58F5" w:rsidRPr="00A2435D">
        <w:rPr>
          <w:rFonts w:eastAsiaTheme="minorEastAsia"/>
          <w:sz w:val="22"/>
          <w:szCs w:val="22"/>
          <w:lang w:val="en-US" w:eastAsia="en-US"/>
        </w:rPr>
        <w:t xml:space="preserve"> compared to </w:t>
      </w:r>
      <w:r w:rsidR="004D1565" w:rsidRPr="00A2435D">
        <w:rPr>
          <w:rFonts w:eastAsiaTheme="minorEastAsia"/>
          <w:sz w:val="22"/>
          <w:szCs w:val="22"/>
          <w:lang w:val="en-US" w:eastAsia="en-US"/>
        </w:rPr>
        <w:t>O</w:t>
      </w:r>
      <w:r w:rsidR="007C58F5" w:rsidRPr="00A2435D">
        <w:rPr>
          <w:rFonts w:eastAsiaTheme="minorEastAsia"/>
          <w:sz w:val="22"/>
          <w:szCs w:val="22"/>
          <w:lang w:val="en-US" w:eastAsia="en-US"/>
        </w:rPr>
        <w:t>pt2</w:t>
      </w:r>
      <w:r w:rsidR="00C62E43">
        <w:rPr>
          <w:rFonts w:eastAsia="MS Mincho" w:hint="eastAsia"/>
          <w:sz w:val="22"/>
          <w:szCs w:val="22"/>
          <w:lang w:val="en-US"/>
        </w:rPr>
        <w:t>.</w:t>
      </w:r>
      <w:r w:rsidR="00C62E43">
        <w:rPr>
          <w:rFonts w:eastAsia="MS Mincho"/>
          <w:sz w:val="22"/>
          <w:szCs w:val="22"/>
          <w:lang w:val="en-US"/>
        </w:rPr>
        <w:t xml:space="preserve"> However, if the ground truth data can be obtained by </w:t>
      </w:r>
      <w:proofErr w:type="spellStart"/>
      <w:r w:rsidR="00C62E43">
        <w:rPr>
          <w:rFonts w:eastAsia="MS Mincho"/>
          <w:sz w:val="22"/>
          <w:szCs w:val="22"/>
          <w:lang w:val="en-US"/>
        </w:rPr>
        <w:t>gNB</w:t>
      </w:r>
      <w:proofErr w:type="spellEnd"/>
      <w:r w:rsidR="00C62E43">
        <w:rPr>
          <w:rFonts w:eastAsia="MS Mincho"/>
          <w:sz w:val="22"/>
          <w:szCs w:val="22"/>
          <w:lang w:val="en-US"/>
        </w:rPr>
        <w:t xml:space="preserve"> instead of LMF, the signaling of ground truth data does not need to be transmitted from </w:t>
      </w:r>
      <w:proofErr w:type="spellStart"/>
      <w:r w:rsidR="00C62E43">
        <w:rPr>
          <w:rFonts w:eastAsia="MS Mincho"/>
          <w:sz w:val="22"/>
          <w:szCs w:val="22"/>
          <w:lang w:val="en-US"/>
        </w:rPr>
        <w:t>gNB</w:t>
      </w:r>
      <w:proofErr w:type="spellEnd"/>
      <w:r w:rsidR="00C62E43">
        <w:rPr>
          <w:rFonts w:eastAsia="MS Mincho"/>
          <w:sz w:val="22"/>
          <w:szCs w:val="22"/>
          <w:lang w:val="en-US"/>
        </w:rPr>
        <w:t xml:space="preserve"> to LMF for model monitoring in Opt.4. Thus, hybrid monitoring of decisions made on LMF side could be beneficial according to how to obtain the ground truth data.</w:t>
      </w:r>
      <w:r w:rsidR="00723201" w:rsidRPr="00A2435D">
        <w:rPr>
          <w:rFonts w:eastAsiaTheme="minorEastAsia"/>
          <w:sz w:val="22"/>
          <w:szCs w:val="22"/>
          <w:lang w:val="en-US" w:eastAsia="en-US"/>
        </w:rPr>
        <w:t xml:space="preserve"> Th</w:t>
      </w:r>
      <w:r w:rsidR="00C62E43">
        <w:rPr>
          <w:rFonts w:eastAsiaTheme="minorEastAsia"/>
          <w:sz w:val="22"/>
          <w:szCs w:val="22"/>
          <w:lang w:val="en-US" w:eastAsia="en-US"/>
        </w:rPr>
        <w:t>erefore</w:t>
      </w:r>
      <w:r w:rsidR="00723201" w:rsidRPr="00A2435D">
        <w:rPr>
          <w:rFonts w:eastAsiaTheme="minorEastAsia"/>
          <w:sz w:val="22"/>
          <w:szCs w:val="22"/>
          <w:lang w:val="en-US" w:eastAsia="en-US"/>
        </w:rPr>
        <w:t xml:space="preserve">, </w:t>
      </w:r>
      <w:r w:rsidR="00E3448E" w:rsidRPr="00A2435D">
        <w:rPr>
          <w:rFonts w:eastAsiaTheme="minorEastAsia"/>
          <w:sz w:val="22"/>
          <w:szCs w:val="22"/>
          <w:lang w:val="en-US" w:eastAsia="en-US"/>
        </w:rPr>
        <w:t xml:space="preserve">for case 3a, </w:t>
      </w:r>
      <w:r w:rsidR="00933AB7" w:rsidRPr="00A2435D">
        <w:rPr>
          <w:rFonts w:eastAsiaTheme="minorEastAsia"/>
          <w:sz w:val="22"/>
          <w:szCs w:val="22"/>
          <w:lang w:val="en-US" w:eastAsia="en-US"/>
        </w:rPr>
        <w:t>Opt</w:t>
      </w:r>
      <w:proofErr w:type="gramStart"/>
      <w:r w:rsidR="00933AB7" w:rsidRPr="00A2435D">
        <w:rPr>
          <w:rFonts w:eastAsiaTheme="minorEastAsia"/>
          <w:sz w:val="22"/>
          <w:szCs w:val="22"/>
          <w:lang w:val="en-US" w:eastAsia="en-US"/>
        </w:rPr>
        <w:t>1</w:t>
      </w:r>
      <w:r w:rsidR="00C62E43">
        <w:rPr>
          <w:rFonts w:eastAsiaTheme="minorEastAsia"/>
          <w:sz w:val="22"/>
          <w:szCs w:val="22"/>
          <w:lang w:val="en-US" w:eastAsia="en-US"/>
        </w:rPr>
        <w:t>,</w:t>
      </w:r>
      <w:r w:rsidR="00933AB7" w:rsidRPr="00A2435D">
        <w:rPr>
          <w:rFonts w:eastAsiaTheme="minorEastAsia"/>
          <w:sz w:val="22"/>
          <w:szCs w:val="22"/>
          <w:lang w:val="en-US" w:eastAsia="en-US"/>
        </w:rPr>
        <w:t>Opt</w:t>
      </w:r>
      <w:proofErr w:type="gramEnd"/>
      <w:r w:rsidR="00933AB7" w:rsidRPr="00A2435D">
        <w:rPr>
          <w:rFonts w:eastAsiaTheme="minorEastAsia"/>
          <w:sz w:val="22"/>
          <w:szCs w:val="22"/>
          <w:lang w:val="en-US" w:eastAsia="en-US"/>
        </w:rPr>
        <w:t xml:space="preserve">2 </w:t>
      </w:r>
      <w:r w:rsidR="00DB1F7D" w:rsidRPr="00A2435D">
        <w:rPr>
          <w:rFonts w:eastAsiaTheme="minorEastAsia"/>
          <w:sz w:val="22"/>
          <w:szCs w:val="22"/>
          <w:lang w:val="en-US" w:eastAsia="en-US"/>
        </w:rPr>
        <w:t>with</w:t>
      </w:r>
      <w:r w:rsidR="00933AB7" w:rsidRPr="00A2435D">
        <w:rPr>
          <w:rFonts w:eastAsiaTheme="minorEastAsia"/>
          <w:sz w:val="22"/>
          <w:szCs w:val="22"/>
          <w:lang w:val="en-US" w:eastAsia="en-US"/>
        </w:rPr>
        <w:t xml:space="preserve"> LMF side</w:t>
      </w:r>
      <w:r w:rsidR="00C62E43">
        <w:rPr>
          <w:rFonts w:eastAsiaTheme="minorEastAsia"/>
          <w:sz w:val="22"/>
          <w:szCs w:val="22"/>
          <w:lang w:val="en-US" w:eastAsia="en-US"/>
        </w:rPr>
        <w:t>,</w:t>
      </w:r>
      <w:r w:rsidR="00933AB7" w:rsidRPr="00A2435D">
        <w:rPr>
          <w:rFonts w:eastAsiaTheme="minorEastAsia"/>
          <w:sz w:val="22"/>
          <w:szCs w:val="22"/>
          <w:lang w:val="en-US" w:eastAsia="en-US"/>
        </w:rPr>
        <w:t xml:space="preserve"> </w:t>
      </w:r>
      <w:r w:rsidR="00C62E43">
        <w:rPr>
          <w:rFonts w:eastAsiaTheme="minorEastAsia"/>
          <w:sz w:val="22"/>
          <w:szCs w:val="22"/>
          <w:lang w:val="en-US" w:eastAsia="en-US"/>
        </w:rPr>
        <w:t xml:space="preserve">Opt4 of decisions made on LMF side </w:t>
      </w:r>
      <w:r w:rsidR="00E3448E" w:rsidRPr="00A2435D">
        <w:rPr>
          <w:rFonts w:eastAsiaTheme="minorEastAsia"/>
          <w:sz w:val="22"/>
          <w:szCs w:val="22"/>
          <w:lang w:val="en-US" w:eastAsia="en-US"/>
        </w:rPr>
        <w:t>are</w:t>
      </w:r>
      <w:r w:rsidR="00933AB7" w:rsidRPr="00A2435D">
        <w:rPr>
          <w:rFonts w:eastAsiaTheme="minorEastAsia"/>
          <w:sz w:val="22"/>
          <w:szCs w:val="22"/>
          <w:lang w:val="en-US" w:eastAsia="en-US"/>
        </w:rPr>
        <w:t xml:space="preserve"> preferred. </w:t>
      </w:r>
    </w:p>
    <w:p w14:paraId="4547C506" w14:textId="36814FA5" w:rsidR="004475E0" w:rsidRDefault="004475E0" w:rsidP="00E37AC6">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Observation</w:t>
      </w:r>
      <w:r w:rsidR="00C62E43">
        <w:rPr>
          <w:rFonts w:eastAsiaTheme="minorEastAsia"/>
          <w:b/>
          <w:bCs/>
          <w:color w:val="000000"/>
          <w:sz w:val="22"/>
          <w:szCs w:val="22"/>
          <w:u w:val="single"/>
          <w:lang w:val="x-none"/>
        </w:rPr>
        <w:t>1</w:t>
      </w:r>
      <w:r w:rsidRPr="00A138DD">
        <w:rPr>
          <w:rFonts w:eastAsiaTheme="minorEastAsia"/>
          <w:b/>
          <w:bCs/>
          <w:color w:val="000000"/>
          <w:sz w:val="22"/>
          <w:szCs w:val="22"/>
          <w:u w:val="single"/>
          <w:lang w:val="x-none"/>
        </w:rPr>
        <w:t>:</w:t>
      </w:r>
    </w:p>
    <w:p w14:paraId="672B8F7D" w14:textId="12E876F7" w:rsidR="007A27E6" w:rsidRDefault="007A27E6" w:rsidP="007A27E6">
      <w:pPr>
        <w:pStyle w:val="B2"/>
        <w:ind w:left="0" w:firstLine="0"/>
        <w:jc w:val="both"/>
        <w:rPr>
          <w:rFonts w:eastAsiaTheme="minorEastAsia"/>
          <w:b/>
          <w:bCs/>
          <w:color w:val="000000"/>
          <w:sz w:val="22"/>
          <w:szCs w:val="22"/>
          <w:lang w:eastAsia="en-US"/>
        </w:rPr>
      </w:pPr>
      <w:r w:rsidRPr="00A2435D">
        <w:rPr>
          <w:rFonts w:eastAsiaTheme="minorEastAsia"/>
          <w:b/>
          <w:bCs/>
          <w:color w:val="000000"/>
          <w:sz w:val="22"/>
          <w:szCs w:val="22"/>
          <w:lang w:eastAsia="en-US"/>
        </w:rPr>
        <w:t>According to the analysis on the potential specification impact</w:t>
      </w:r>
      <w:r w:rsidR="004D1565">
        <w:rPr>
          <w:rFonts w:eastAsiaTheme="minorEastAsia" w:hint="eastAsia"/>
          <w:b/>
          <w:bCs/>
          <w:color w:val="000000"/>
          <w:sz w:val="22"/>
          <w:szCs w:val="22"/>
          <w:lang w:eastAsia="zh-CN"/>
        </w:rPr>
        <w:t>s</w:t>
      </w:r>
      <w:r w:rsidRPr="00A2435D">
        <w:rPr>
          <w:rFonts w:eastAsiaTheme="minorEastAsia"/>
          <w:b/>
          <w:bCs/>
          <w:color w:val="000000"/>
          <w:sz w:val="22"/>
          <w:szCs w:val="22"/>
          <w:lang w:eastAsia="en-US"/>
        </w:rPr>
        <w:t xml:space="preserve"> of model monitoring of AI/ML base positioning, </w:t>
      </w:r>
    </w:p>
    <w:p w14:paraId="24486A26" w14:textId="23D3A274" w:rsidR="001149BA" w:rsidRDefault="001149BA" w:rsidP="001149BA">
      <w:pPr>
        <w:pStyle w:val="B2"/>
        <w:numPr>
          <w:ilvl w:val="0"/>
          <w:numId w:val="26"/>
        </w:numPr>
        <w:jc w:val="both"/>
        <w:rPr>
          <w:rFonts w:eastAsiaTheme="minorEastAsia"/>
          <w:b/>
          <w:bCs/>
          <w:color w:val="000000"/>
          <w:sz w:val="22"/>
          <w:szCs w:val="22"/>
          <w:lang w:eastAsia="en-US"/>
        </w:rPr>
      </w:pPr>
      <w:r w:rsidRPr="00CF3B64">
        <w:rPr>
          <w:rFonts w:eastAsiaTheme="minorEastAsia" w:hint="eastAsia"/>
          <w:b/>
          <w:bCs/>
          <w:color w:val="000000"/>
          <w:sz w:val="22"/>
          <w:szCs w:val="22"/>
          <w:lang w:eastAsia="en-US"/>
        </w:rPr>
        <w:t>For case</w:t>
      </w:r>
      <w:r w:rsidR="004D1565">
        <w:rPr>
          <w:rFonts w:eastAsiaTheme="minorEastAsia"/>
          <w:b/>
          <w:bCs/>
          <w:color w:val="000000"/>
          <w:sz w:val="22"/>
          <w:szCs w:val="22"/>
          <w:lang w:eastAsia="en-US"/>
        </w:rPr>
        <w:t xml:space="preserve"> </w:t>
      </w:r>
      <w:r w:rsidRPr="00CF3B64">
        <w:rPr>
          <w:rFonts w:eastAsiaTheme="minorEastAsia" w:hint="eastAsia"/>
          <w:b/>
          <w:bCs/>
          <w:color w:val="000000"/>
          <w:sz w:val="22"/>
          <w:szCs w:val="22"/>
          <w:lang w:eastAsia="en-US"/>
        </w:rPr>
        <w:t>1</w:t>
      </w:r>
      <w:r w:rsidR="004D1565">
        <w:rPr>
          <w:rFonts w:eastAsiaTheme="minorEastAsia" w:hint="eastAsia"/>
          <w:b/>
          <w:bCs/>
          <w:color w:val="000000"/>
          <w:sz w:val="22"/>
          <w:szCs w:val="22"/>
          <w:lang w:eastAsia="zh-CN"/>
        </w:rPr>
        <w:t>/</w:t>
      </w:r>
      <w:r w:rsidRPr="00CF3B64">
        <w:rPr>
          <w:rFonts w:eastAsiaTheme="minorEastAsia" w:hint="eastAsia"/>
          <w:b/>
          <w:bCs/>
          <w:color w:val="000000"/>
          <w:sz w:val="22"/>
          <w:szCs w:val="22"/>
          <w:lang w:eastAsia="en-US"/>
        </w:rPr>
        <w:t>2a, LMF side model monitoring, or hybrid monitoring of decision</w:t>
      </w:r>
      <w:r w:rsidR="00C62E43">
        <w:rPr>
          <w:rFonts w:eastAsiaTheme="minorEastAsia"/>
          <w:b/>
          <w:bCs/>
          <w:color w:val="000000"/>
          <w:sz w:val="22"/>
          <w:szCs w:val="22"/>
          <w:lang w:eastAsia="en-US"/>
        </w:rPr>
        <w:t>s</w:t>
      </w:r>
      <w:r w:rsidRPr="00CF3B64">
        <w:rPr>
          <w:rFonts w:eastAsiaTheme="minorEastAsia" w:hint="eastAsia"/>
          <w:b/>
          <w:bCs/>
          <w:color w:val="000000"/>
          <w:sz w:val="22"/>
          <w:szCs w:val="22"/>
          <w:lang w:eastAsia="en-US"/>
        </w:rPr>
        <w:t xml:space="preserve"> made on LMF side is preferred.</w:t>
      </w:r>
    </w:p>
    <w:p w14:paraId="1FD8FB48" w14:textId="373CF83E" w:rsidR="001149BA" w:rsidRDefault="001149BA" w:rsidP="001149BA">
      <w:pPr>
        <w:pStyle w:val="B2"/>
        <w:numPr>
          <w:ilvl w:val="0"/>
          <w:numId w:val="26"/>
        </w:numPr>
        <w:jc w:val="both"/>
        <w:rPr>
          <w:rFonts w:eastAsiaTheme="minorEastAsia"/>
          <w:b/>
          <w:bCs/>
          <w:color w:val="000000"/>
          <w:sz w:val="22"/>
          <w:szCs w:val="22"/>
          <w:lang w:eastAsia="en-US"/>
        </w:rPr>
      </w:pPr>
      <w:r w:rsidRPr="00CF3B64">
        <w:rPr>
          <w:rFonts w:eastAsiaTheme="minorEastAsia" w:hint="eastAsia"/>
          <w:b/>
          <w:bCs/>
          <w:color w:val="000000"/>
          <w:sz w:val="22"/>
          <w:szCs w:val="22"/>
          <w:lang w:eastAsia="en-US"/>
        </w:rPr>
        <w:t>For case</w:t>
      </w:r>
      <w:r w:rsidR="004D1565">
        <w:rPr>
          <w:rFonts w:eastAsiaTheme="minorEastAsia"/>
          <w:b/>
          <w:bCs/>
          <w:color w:val="000000"/>
          <w:sz w:val="22"/>
          <w:szCs w:val="22"/>
          <w:lang w:eastAsia="en-US"/>
        </w:rPr>
        <w:t xml:space="preserve"> </w:t>
      </w:r>
      <w:r w:rsidRPr="00CF3B64">
        <w:rPr>
          <w:rFonts w:eastAsiaTheme="minorEastAsia" w:hint="eastAsia"/>
          <w:b/>
          <w:bCs/>
          <w:color w:val="000000"/>
          <w:sz w:val="22"/>
          <w:szCs w:val="22"/>
          <w:lang w:eastAsia="en-US"/>
        </w:rPr>
        <w:t>2b</w:t>
      </w:r>
      <w:r w:rsidR="004D1565">
        <w:rPr>
          <w:rFonts w:eastAsiaTheme="minorEastAsia"/>
          <w:b/>
          <w:bCs/>
          <w:color w:val="000000"/>
          <w:sz w:val="22"/>
          <w:szCs w:val="22"/>
          <w:lang w:eastAsia="en-US"/>
        </w:rPr>
        <w:t>/</w:t>
      </w:r>
      <w:r w:rsidRPr="00CF3B64">
        <w:rPr>
          <w:rFonts w:eastAsiaTheme="minorEastAsia" w:hint="eastAsia"/>
          <w:b/>
          <w:bCs/>
          <w:color w:val="000000"/>
          <w:sz w:val="22"/>
          <w:szCs w:val="22"/>
          <w:lang w:eastAsia="en-US"/>
        </w:rPr>
        <w:t>3b, LMF side model monitoring is preferred</w:t>
      </w:r>
    </w:p>
    <w:p w14:paraId="3C4E70EC" w14:textId="236E9D34" w:rsidR="007A27E6" w:rsidRPr="00A2435D" w:rsidRDefault="001149BA" w:rsidP="00A2435D">
      <w:pPr>
        <w:pStyle w:val="B2"/>
        <w:numPr>
          <w:ilvl w:val="0"/>
          <w:numId w:val="26"/>
        </w:numPr>
        <w:jc w:val="both"/>
        <w:rPr>
          <w:rFonts w:eastAsiaTheme="minorEastAsia"/>
          <w:b/>
          <w:bCs/>
          <w:color w:val="000000"/>
          <w:sz w:val="22"/>
          <w:szCs w:val="22"/>
          <w:lang w:eastAsia="en-US"/>
        </w:rPr>
      </w:pPr>
      <w:r w:rsidRPr="00CF3B64">
        <w:rPr>
          <w:rFonts w:eastAsiaTheme="minorEastAsia" w:hint="eastAsia"/>
          <w:b/>
          <w:bCs/>
          <w:color w:val="000000"/>
          <w:sz w:val="22"/>
          <w:szCs w:val="22"/>
          <w:lang w:eastAsia="en-US"/>
        </w:rPr>
        <w:t>For case</w:t>
      </w:r>
      <w:r w:rsidR="004D1565">
        <w:rPr>
          <w:rFonts w:eastAsiaTheme="minorEastAsia"/>
          <w:b/>
          <w:bCs/>
          <w:color w:val="000000"/>
          <w:sz w:val="22"/>
          <w:szCs w:val="22"/>
          <w:lang w:eastAsia="en-US"/>
        </w:rPr>
        <w:t xml:space="preserve"> </w:t>
      </w:r>
      <w:r w:rsidRPr="00CF3B64">
        <w:rPr>
          <w:rFonts w:eastAsiaTheme="minorEastAsia" w:hint="eastAsia"/>
          <w:b/>
          <w:bCs/>
          <w:color w:val="000000"/>
          <w:sz w:val="22"/>
          <w:szCs w:val="22"/>
          <w:lang w:eastAsia="en-US"/>
        </w:rPr>
        <w:t>3a, LMF side model monitoring</w:t>
      </w:r>
      <w:r w:rsidR="00CA66A8">
        <w:rPr>
          <w:rFonts w:eastAsiaTheme="minorEastAsia"/>
          <w:b/>
          <w:bCs/>
          <w:color w:val="000000"/>
          <w:sz w:val="22"/>
          <w:szCs w:val="22"/>
          <w:lang w:eastAsia="en-US"/>
        </w:rPr>
        <w:t xml:space="preserve">, </w:t>
      </w:r>
      <w:proofErr w:type="spellStart"/>
      <w:r w:rsidRPr="00CF3B64">
        <w:rPr>
          <w:rFonts w:eastAsiaTheme="minorEastAsia" w:hint="eastAsia"/>
          <w:b/>
          <w:bCs/>
          <w:color w:val="000000"/>
          <w:sz w:val="22"/>
          <w:szCs w:val="22"/>
          <w:lang w:eastAsia="en-US"/>
        </w:rPr>
        <w:t>gNB</w:t>
      </w:r>
      <w:proofErr w:type="spellEnd"/>
      <w:r w:rsidRPr="00CF3B64">
        <w:rPr>
          <w:rFonts w:eastAsiaTheme="minorEastAsia" w:hint="eastAsia"/>
          <w:b/>
          <w:bCs/>
          <w:color w:val="000000"/>
          <w:sz w:val="22"/>
          <w:szCs w:val="22"/>
          <w:lang w:eastAsia="en-US"/>
        </w:rPr>
        <w:t xml:space="preserve"> side monitoring</w:t>
      </w:r>
      <w:r w:rsidR="00CA66A8">
        <w:rPr>
          <w:rFonts w:eastAsiaTheme="minorEastAsia"/>
          <w:b/>
          <w:bCs/>
          <w:color w:val="000000"/>
          <w:sz w:val="22"/>
          <w:szCs w:val="22"/>
          <w:lang w:eastAsia="en-US"/>
        </w:rPr>
        <w:t>, or hybrid monitoring of decision</w:t>
      </w:r>
      <w:r w:rsidR="00C62E43">
        <w:rPr>
          <w:rFonts w:eastAsiaTheme="minorEastAsia"/>
          <w:b/>
          <w:bCs/>
          <w:color w:val="000000"/>
          <w:sz w:val="22"/>
          <w:szCs w:val="22"/>
          <w:lang w:eastAsia="en-US"/>
        </w:rPr>
        <w:t>s</w:t>
      </w:r>
      <w:r w:rsidR="00CA66A8">
        <w:rPr>
          <w:rFonts w:eastAsiaTheme="minorEastAsia"/>
          <w:b/>
          <w:bCs/>
          <w:color w:val="000000"/>
          <w:sz w:val="22"/>
          <w:szCs w:val="22"/>
          <w:lang w:eastAsia="en-US"/>
        </w:rPr>
        <w:t xml:space="preserve"> made on LMF side</w:t>
      </w:r>
      <w:r w:rsidRPr="00CF3B64">
        <w:rPr>
          <w:rFonts w:eastAsiaTheme="minorEastAsia" w:hint="eastAsia"/>
          <w:b/>
          <w:bCs/>
          <w:color w:val="000000"/>
          <w:sz w:val="22"/>
          <w:szCs w:val="22"/>
          <w:lang w:eastAsia="en-US"/>
        </w:rPr>
        <w:t xml:space="preserve"> is preferred</w:t>
      </w:r>
    </w:p>
    <w:p w14:paraId="31A098F1" w14:textId="1759F1DA" w:rsidR="00C62E43" w:rsidRPr="008332E6" w:rsidRDefault="009354EA" w:rsidP="008332E6">
      <w:pPr>
        <w:keepNext/>
        <w:numPr>
          <w:ilvl w:val="0"/>
          <w:numId w:val="6"/>
        </w:numPr>
        <w:tabs>
          <w:tab w:val="left" w:pos="0"/>
        </w:tabs>
        <w:spacing w:before="180" w:after="120"/>
        <w:jc w:val="both"/>
        <w:outlineLvl w:val="0"/>
        <w:rPr>
          <w:rFonts w:ascii="Arial" w:eastAsia="MS Mincho" w:hAnsi="Arial"/>
          <w:b/>
          <w:bCs/>
          <w:kern w:val="28"/>
          <w:sz w:val="28"/>
        </w:rPr>
      </w:pPr>
      <w:r w:rsidRPr="008332E6">
        <w:rPr>
          <w:rFonts w:ascii="Arial" w:eastAsia="MS Mincho" w:hAnsi="Arial"/>
          <w:b/>
          <w:bCs/>
          <w:kern w:val="28"/>
          <w:sz w:val="28"/>
          <w:lang w:eastAsia="ja-JP"/>
        </w:rPr>
        <w:t>Conclusion</w:t>
      </w:r>
    </w:p>
    <w:p w14:paraId="2CBA0536" w14:textId="2FB18012" w:rsidR="00C62E43" w:rsidRPr="008332E6" w:rsidRDefault="00C62E43" w:rsidP="008332E6">
      <w:pPr>
        <w:spacing w:afterLines="50" w:after="120"/>
        <w:jc w:val="both"/>
        <w:rPr>
          <w:rFonts w:eastAsiaTheme="minorEastAsia"/>
          <w:sz w:val="22"/>
          <w:szCs w:val="22"/>
        </w:rPr>
      </w:pPr>
      <w:r w:rsidRPr="00BA56A1">
        <w:rPr>
          <w:rFonts w:eastAsia="MS Mincho"/>
          <w:sz w:val="22"/>
          <w:szCs w:val="22"/>
        </w:rPr>
        <w:t xml:space="preserve">In this contribution, we </w:t>
      </w:r>
      <w:r w:rsidRPr="00BA56A1">
        <w:rPr>
          <w:rFonts w:eastAsia="MS Mincho" w:hint="eastAsia"/>
          <w:sz w:val="22"/>
          <w:szCs w:val="22"/>
        </w:rPr>
        <w:t>discuss</w:t>
      </w:r>
      <w:r>
        <w:rPr>
          <w:rFonts w:eastAsia="MS Mincho"/>
          <w:sz w:val="22"/>
          <w:szCs w:val="22"/>
        </w:rPr>
        <w:t xml:space="preserve">ed the </w:t>
      </w:r>
      <w:r>
        <w:rPr>
          <w:rFonts w:eastAsiaTheme="minorEastAsia"/>
          <w:sz w:val="22"/>
          <w:szCs w:val="22"/>
        </w:rPr>
        <w:t>sub use-cases and potential specification impacts</w:t>
      </w:r>
      <w:r w:rsidRPr="00A74D0C">
        <w:rPr>
          <w:rFonts w:eastAsiaTheme="minorEastAsia"/>
          <w:sz w:val="22"/>
          <w:szCs w:val="22"/>
        </w:rPr>
        <w:t xml:space="preserve"> on AI/ML for</w:t>
      </w:r>
      <w:r w:rsidRPr="001A7901">
        <w:t xml:space="preserve"> </w:t>
      </w:r>
      <w:r>
        <w:t>positioning accuracy enhancement</w:t>
      </w:r>
      <w:r>
        <w:rPr>
          <w:rFonts w:eastAsia="MS Mincho"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Pr>
          <w:rFonts w:eastAsiaTheme="minorEastAsia"/>
          <w:sz w:val="22"/>
          <w:szCs w:val="22"/>
        </w:rPr>
        <w:t xml:space="preserve">observation and </w:t>
      </w:r>
      <w:r w:rsidRPr="00BA56A1">
        <w:rPr>
          <w:rFonts w:eastAsiaTheme="minorEastAsia" w:hint="eastAsia"/>
          <w:sz w:val="22"/>
          <w:szCs w:val="22"/>
        </w:rPr>
        <w:t>proposals.</w:t>
      </w:r>
    </w:p>
    <w:p w14:paraId="1BD64C2F" w14:textId="79181A68" w:rsidR="007D224B" w:rsidRPr="00AD6F6B" w:rsidRDefault="007D224B" w:rsidP="007D224B">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Observation</w:t>
      </w:r>
      <w:r w:rsidR="00C62E43">
        <w:rPr>
          <w:rFonts w:eastAsiaTheme="minorEastAsia"/>
          <w:b/>
          <w:bCs/>
          <w:color w:val="000000"/>
          <w:sz w:val="22"/>
          <w:szCs w:val="22"/>
          <w:u w:val="single"/>
          <w:lang w:val="x-none"/>
        </w:rPr>
        <w:t>1</w:t>
      </w:r>
      <w:r w:rsidRPr="00AD6F6B">
        <w:rPr>
          <w:rFonts w:eastAsiaTheme="minorEastAsia"/>
          <w:b/>
          <w:bCs/>
          <w:color w:val="000000"/>
          <w:sz w:val="22"/>
          <w:szCs w:val="22"/>
          <w:u w:val="single"/>
          <w:lang w:val="x-none"/>
        </w:rPr>
        <w:t>:</w:t>
      </w:r>
    </w:p>
    <w:p w14:paraId="07357202" w14:textId="77777777" w:rsidR="007D224B" w:rsidRPr="00AD6F6B" w:rsidRDefault="007D224B" w:rsidP="007D224B">
      <w:pPr>
        <w:pStyle w:val="B2"/>
        <w:ind w:left="0" w:firstLine="0"/>
        <w:jc w:val="both"/>
        <w:rPr>
          <w:rFonts w:eastAsiaTheme="minorEastAsia"/>
          <w:b/>
          <w:bCs/>
          <w:color w:val="000000"/>
          <w:sz w:val="22"/>
          <w:szCs w:val="22"/>
          <w:lang w:eastAsia="en-US"/>
        </w:rPr>
      </w:pPr>
      <w:r w:rsidRPr="00AD6F6B">
        <w:rPr>
          <w:rFonts w:eastAsiaTheme="minorEastAsia"/>
          <w:b/>
          <w:bCs/>
          <w:color w:val="000000"/>
          <w:sz w:val="22"/>
          <w:szCs w:val="22"/>
          <w:lang w:eastAsia="en-US"/>
        </w:rPr>
        <w:t>A</w:t>
      </w:r>
      <w:r w:rsidRPr="00AD6F6B">
        <w:rPr>
          <w:rFonts w:eastAsiaTheme="minorEastAsia" w:hint="eastAsia"/>
          <w:b/>
          <w:bCs/>
          <w:color w:val="000000"/>
          <w:sz w:val="22"/>
          <w:szCs w:val="22"/>
          <w:lang w:eastAsia="en-US"/>
        </w:rPr>
        <w:t>ccording to the analysis on the potential spec</w:t>
      </w:r>
      <w:r w:rsidRPr="00AD6F6B">
        <w:rPr>
          <w:rFonts w:eastAsiaTheme="minorEastAsia"/>
          <w:b/>
          <w:bCs/>
          <w:color w:val="000000"/>
          <w:sz w:val="22"/>
          <w:szCs w:val="22"/>
          <w:lang w:eastAsia="en-US"/>
        </w:rPr>
        <w:t>ification</w:t>
      </w:r>
      <w:r w:rsidRPr="00AD6F6B">
        <w:rPr>
          <w:rFonts w:eastAsiaTheme="minorEastAsia" w:hint="eastAsia"/>
          <w:b/>
          <w:bCs/>
          <w:color w:val="000000"/>
          <w:sz w:val="22"/>
          <w:szCs w:val="22"/>
          <w:lang w:eastAsia="en-US"/>
        </w:rPr>
        <w:t xml:space="preserve"> impact of model monitoring of AI</w:t>
      </w:r>
      <w:r w:rsidRPr="00AD6F6B">
        <w:rPr>
          <w:rFonts w:eastAsiaTheme="minorEastAsia"/>
          <w:b/>
          <w:bCs/>
          <w:color w:val="000000"/>
          <w:sz w:val="22"/>
          <w:szCs w:val="22"/>
          <w:lang w:eastAsia="en-US"/>
        </w:rPr>
        <w:t>/ML</w:t>
      </w:r>
      <w:r w:rsidRPr="00AD6F6B">
        <w:rPr>
          <w:rFonts w:eastAsiaTheme="minorEastAsia" w:hint="eastAsia"/>
          <w:b/>
          <w:bCs/>
          <w:color w:val="000000"/>
          <w:sz w:val="22"/>
          <w:szCs w:val="22"/>
          <w:lang w:eastAsia="en-US"/>
        </w:rPr>
        <w:t xml:space="preserve"> base positioning, </w:t>
      </w:r>
    </w:p>
    <w:p w14:paraId="28635C6B" w14:textId="240FA564" w:rsidR="007D224B" w:rsidRPr="00AD6F6B" w:rsidRDefault="007D224B" w:rsidP="007D224B">
      <w:pPr>
        <w:pStyle w:val="B2"/>
        <w:numPr>
          <w:ilvl w:val="0"/>
          <w:numId w:val="26"/>
        </w:numPr>
        <w:jc w:val="both"/>
        <w:rPr>
          <w:rFonts w:eastAsiaTheme="minorEastAsia"/>
          <w:b/>
          <w:bCs/>
          <w:color w:val="000000"/>
          <w:sz w:val="22"/>
          <w:szCs w:val="22"/>
          <w:lang w:eastAsia="en-US"/>
        </w:rPr>
      </w:pPr>
      <w:r w:rsidRPr="00AD6F6B">
        <w:rPr>
          <w:rFonts w:eastAsiaTheme="minorEastAsia" w:hint="eastAsia"/>
          <w:b/>
          <w:bCs/>
          <w:color w:val="000000"/>
          <w:sz w:val="22"/>
          <w:szCs w:val="22"/>
          <w:lang w:eastAsia="en-US"/>
        </w:rPr>
        <w:t>For case1,2a, LMF side model monitoring, or hybrid monitoring of decision</w:t>
      </w:r>
      <w:r w:rsidR="00C62E43">
        <w:rPr>
          <w:rFonts w:eastAsiaTheme="minorEastAsia"/>
          <w:b/>
          <w:bCs/>
          <w:color w:val="000000"/>
          <w:sz w:val="22"/>
          <w:szCs w:val="22"/>
          <w:lang w:eastAsia="en-US"/>
        </w:rPr>
        <w:t>s</w:t>
      </w:r>
      <w:r w:rsidRPr="00AD6F6B">
        <w:rPr>
          <w:rFonts w:eastAsiaTheme="minorEastAsia" w:hint="eastAsia"/>
          <w:b/>
          <w:bCs/>
          <w:color w:val="000000"/>
          <w:sz w:val="22"/>
          <w:szCs w:val="22"/>
          <w:lang w:eastAsia="en-US"/>
        </w:rPr>
        <w:t xml:space="preserve"> made on LMF side is preferred.</w:t>
      </w:r>
    </w:p>
    <w:p w14:paraId="06DD365D" w14:textId="77777777" w:rsidR="007D224B" w:rsidRPr="00AD6F6B" w:rsidRDefault="007D224B" w:rsidP="007D224B">
      <w:pPr>
        <w:pStyle w:val="B2"/>
        <w:numPr>
          <w:ilvl w:val="0"/>
          <w:numId w:val="26"/>
        </w:numPr>
        <w:jc w:val="both"/>
        <w:rPr>
          <w:rFonts w:eastAsiaTheme="minorEastAsia"/>
          <w:b/>
          <w:bCs/>
          <w:color w:val="000000"/>
          <w:sz w:val="22"/>
          <w:szCs w:val="22"/>
          <w:lang w:eastAsia="en-US"/>
        </w:rPr>
      </w:pPr>
      <w:r w:rsidRPr="00AD6F6B">
        <w:rPr>
          <w:rFonts w:eastAsiaTheme="minorEastAsia" w:hint="eastAsia"/>
          <w:b/>
          <w:bCs/>
          <w:color w:val="000000"/>
          <w:sz w:val="22"/>
          <w:szCs w:val="22"/>
          <w:lang w:eastAsia="en-US"/>
        </w:rPr>
        <w:t>For case2b,3b, LMF side model monitoring is preferred</w:t>
      </w:r>
    </w:p>
    <w:p w14:paraId="6D7FCABC" w14:textId="24EF1340" w:rsidR="007D224B" w:rsidRPr="00A2435D" w:rsidRDefault="007D224B" w:rsidP="00A2435D">
      <w:pPr>
        <w:pStyle w:val="B2"/>
        <w:numPr>
          <w:ilvl w:val="0"/>
          <w:numId w:val="26"/>
        </w:numPr>
        <w:jc w:val="both"/>
        <w:rPr>
          <w:rFonts w:eastAsiaTheme="minorEastAsia"/>
          <w:b/>
          <w:bCs/>
          <w:color w:val="000000"/>
          <w:sz w:val="22"/>
          <w:szCs w:val="22"/>
          <w:lang w:eastAsia="en-US"/>
        </w:rPr>
      </w:pPr>
      <w:r w:rsidRPr="00AD6F6B">
        <w:rPr>
          <w:rFonts w:eastAsiaTheme="minorEastAsia" w:hint="eastAsia"/>
          <w:b/>
          <w:bCs/>
          <w:color w:val="000000"/>
          <w:sz w:val="22"/>
          <w:szCs w:val="22"/>
          <w:lang w:eastAsia="en-US"/>
        </w:rPr>
        <w:t>For case3a, LMF side model monitoring</w:t>
      </w:r>
      <w:r w:rsidR="00C62E43">
        <w:rPr>
          <w:rFonts w:eastAsiaTheme="minorEastAsia"/>
          <w:b/>
          <w:bCs/>
          <w:color w:val="000000"/>
          <w:sz w:val="22"/>
          <w:szCs w:val="22"/>
          <w:lang w:eastAsia="en-US"/>
        </w:rPr>
        <w:t xml:space="preserve">, </w:t>
      </w:r>
      <w:proofErr w:type="spellStart"/>
      <w:r w:rsidRPr="00AD6F6B">
        <w:rPr>
          <w:rFonts w:eastAsiaTheme="minorEastAsia" w:hint="eastAsia"/>
          <w:b/>
          <w:bCs/>
          <w:color w:val="000000"/>
          <w:sz w:val="22"/>
          <w:szCs w:val="22"/>
          <w:lang w:eastAsia="en-US"/>
        </w:rPr>
        <w:t>gNB</w:t>
      </w:r>
      <w:proofErr w:type="spellEnd"/>
      <w:r w:rsidRPr="00AD6F6B">
        <w:rPr>
          <w:rFonts w:eastAsiaTheme="minorEastAsia" w:hint="eastAsia"/>
          <w:b/>
          <w:bCs/>
          <w:color w:val="000000"/>
          <w:sz w:val="22"/>
          <w:szCs w:val="22"/>
          <w:lang w:eastAsia="en-US"/>
        </w:rPr>
        <w:t xml:space="preserve"> side monitoring</w:t>
      </w:r>
      <w:r w:rsidR="00C62E43">
        <w:rPr>
          <w:rFonts w:eastAsiaTheme="minorEastAsia"/>
          <w:b/>
          <w:bCs/>
          <w:color w:val="000000"/>
          <w:sz w:val="22"/>
          <w:szCs w:val="22"/>
          <w:lang w:eastAsia="en-US"/>
        </w:rPr>
        <w:t>, or hybrid monitoring of decisions made on LMF side</w:t>
      </w:r>
      <w:r w:rsidRPr="00AD6F6B">
        <w:rPr>
          <w:rFonts w:eastAsiaTheme="minorEastAsia" w:hint="eastAsia"/>
          <w:b/>
          <w:bCs/>
          <w:color w:val="000000"/>
          <w:sz w:val="22"/>
          <w:szCs w:val="22"/>
          <w:lang w:eastAsia="en-US"/>
        </w:rPr>
        <w:t xml:space="preserve"> is preferred</w:t>
      </w:r>
    </w:p>
    <w:p w14:paraId="7D977D3A" w14:textId="3E0A7701" w:rsidR="00855756" w:rsidRPr="00AD6F6B" w:rsidRDefault="00855756" w:rsidP="00855756">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Proposal 1:</w:t>
      </w:r>
    </w:p>
    <w:p w14:paraId="37AC1F38" w14:textId="77777777" w:rsidR="00855756" w:rsidRPr="00A2435D" w:rsidRDefault="00855756" w:rsidP="00855756">
      <w:pPr>
        <w:pStyle w:val="B2"/>
        <w:ind w:left="0" w:firstLine="0"/>
        <w:rPr>
          <w:rFonts w:eastAsiaTheme="minorEastAsia"/>
          <w:b/>
          <w:bCs/>
          <w:sz w:val="22"/>
          <w:szCs w:val="22"/>
          <w:lang w:val="en-US" w:eastAsia="zh-CN"/>
        </w:rPr>
      </w:pPr>
      <w:r w:rsidRPr="00A2435D">
        <w:rPr>
          <w:rFonts w:eastAsiaTheme="minorEastAsia"/>
          <w:b/>
          <w:bCs/>
          <w:sz w:val="22"/>
          <w:szCs w:val="22"/>
          <w:lang w:val="en-US" w:eastAsia="zh-CN"/>
        </w:rPr>
        <w:t>The ground truth label can be UE coordinate and/or intermediate value with timing information.</w:t>
      </w:r>
    </w:p>
    <w:p w14:paraId="613678A4" w14:textId="77777777" w:rsidR="00855756" w:rsidRPr="00AD6F6B" w:rsidRDefault="00855756" w:rsidP="00855756">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Proposal 2:</w:t>
      </w:r>
    </w:p>
    <w:p w14:paraId="12B0E14E" w14:textId="0DA9B105" w:rsidR="00855756" w:rsidRPr="00A2435D" w:rsidRDefault="00855756" w:rsidP="00A2435D">
      <w:pPr>
        <w:pStyle w:val="B2"/>
        <w:ind w:left="0" w:firstLine="0"/>
        <w:rPr>
          <w:rFonts w:eastAsiaTheme="minorEastAsia"/>
          <w:b/>
          <w:bCs/>
          <w:sz w:val="22"/>
          <w:szCs w:val="22"/>
          <w:lang w:val="en-US" w:eastAsia="zh-CN"/>
        </w:rPr>
      </w:pPr>
      <w:r w:rsidRPr="00A2435D">
        <w:rPr>
          <w:rFonts w:eastAsiaTheme="minorEastAsia"/>
          <w:b/>
          <w:bCs/>
          <w:sz w:val="22"/>
          <w:szCs w:val="22"/>
          <w:lang w:val="en-US" w:eastAsia="zh-CN"/>
        </w:rPr>
        <w:t>Discuss how to collect ground truth data for AI-based positioning and the requirement of ground truth data, e.g., via UE report/PRU.</w:t>
      </w:r>
    </w:p>
    <w:p w14:paraId="128D7FCB" w14:textId="328430A3" w:rsidR="00855756" w:rsidRPr="00AD6F6B" w:rsidRDefault="00855756" w:rsidP="00855756">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Proposal 3:</w:t>
      </w:r>
    </w:p>
    <w:p w14:paraId="596C5028" w14:textId="77777777" w:rsidR="00855756" w:rsidRPr="00A2435D" w:rsidRDefault="00855756" w:rsidP="00855756">
      <w:pPr>
        <w:pStyle w:val="B2"/>
        <w:ind w:left="0" w:firstLine="0"/>
        <w:jc w:val="both"/>
        <w:rPr>
          <w:rFonts w:eastAsiaTheme="minorEastAsia"/>
          <w:b/>
          <w:bCs/>
          <w:sz w:val="22"/>
          <w:szCs w:val="22"/>
          <w:lang w:val="en-US" w:eastAsia="zh-CN"/>
        </w:rPr>
      </w:pPr>
      <w:r w:rsidRPr="00A2435D">
        <w:rPr>
          <w:rFonts w:eastAsiaTheme="minorEastAsia"/>
          <w:b/>
          <w:bCs/>
          <w:sz w:val="22"/>
          <w:szCs w:val="22"/>
          <w:lang w:val="en-US" w:eastAsia="zh-CN"/>
        </w:rPr>
        <w:lastRenderedPageBreak/>
        <w:t xml:space="preserve">For case2b and 3b, study UE or </w:t>
      </w:r>
      <w:proofErr w:type="spellStart"/>
      <w:r w:rsidRPr="00A2435D">
        <w:rPr>
          <w:rFonts w:eastAsiaTheme="minorEastAsia"/>
          <w:b/>
          <w:bCs/>
          <w:sz w:val="22"/>
          <w:szCs w:val="22"/>
          <w:lang w:val="en-US" w:eastAsia="zh-CN"/>
        </w:rPr>
        <w:t>gNB</w:t>
      </w:r>
      <w:proofErr w:type="spellEnd"/>
      <w:r w:rsidRPr="00A2435D">
        <w:rPr>
          <w:rFonts w:eastAsiaTheme="minorEastAsia"/>
          <w:b/>
          <w:bCs/>
          <w:sz w:val="22"/>
          <w:szCs w:val="22"/>
          <w:lang w:val="en-US" w:eastAsia="zh-CN"/>
        </w:rPr>
        <w:t xml:space="preserve"> reporting channel measurement information to LMF.</w:t>
      </w:r>
    </w:p>
    <w:p w14:paraId="2B4BFE53" w14:textId="77777777" w:rsidR="00855756" w:rsidRPr="00AD6F6B" w:rsidRDefault="00855756" w:rsidP="00855756">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Proposal 4:</w:t>
      </w:r>
    </w:p>
    <w:p w14:paraId="1D68904B" w14:textId="5715D3A9" w:rsidR="00855756" w:rsidRDefault="00855756" w:rsidP="00855756">
      <w:pPr>
        <w:pStyle w:val="B2"/>
        <w:ind w:left="0" w:firstLine="0"/>
        <w:jc w:val="both"/>
        <w:rPr>
          <w:rFonts w:eastAsiaTheme="minorEastAsia"/>
          <w:b/>
          <w:bCs/>
          <w:sz w:val="22"/>
          <w:szCs w:val="22"/>
          <w:lang w:val="en-US" w:eastAsia="zh-CN"/>
        </w:rPr>
      </w:pPr>
      <w:r w:rsidRPr="00A2435D">
        <w:rPr>
          <w:rFonts w:eastAsiaTheme="minorEastAsia"/>
          <w:b/>
          <w:bCs/>
          <w:sz w:val="22"/>
          <w:szCs w:val="22"/>
          <w:lang w:val="en-US" w:eastAsia="zh-CN"/>
        </w:rPr>
        <w:t xml:space="preserve">For case2a and </w:t>
      </w:r>
      <w:r w:rsidR="000568F7">
        <w:rPr>
          <w:rFonts w:eastAsiaTheme="minorEastAsia"/>
          <w:b/>
          <w:bCs/>
          <w:sz w:val="22"/>
          <w:szCs w:val="22"/>
          <w:lang w:val="en-US" w:eastAsia="zh-CN"/>
        </w:rPr>
        <w:t xml:space="preserve">case </w:t>
      </w:r>
      <w:r w:rsidRPr="00A2435D">
        <w:rPr>
          <w:rFonts w:eastAsiaTheme="minorEastAsia"/>
          <w:b/>
          <w:bCs/>
          <w:sz w:val="22"/>
          <w:szCs w:val="22"/>
          <w:lang w:val="en-US" w:eastAsia="zh-CN"/>
        </w:rPr>
        <w:t>3a, study whether/how to introduce new signaling exchange of new/enhanced parameters</w:t>
      </w:r>
      <w:r w:rsidR="000568F7">
        <w:rPr>
          <w:rFonts w:eastAsiaTheme="minorEastAsia"/>
          <w:b/>
          <w:bCs/>
          <w:color w:val="000000"/>
          <w:sz w:val="22"/>
          <w:szCs w:val="22"/>
          <w:lang w:val="x-none"/>
        </w:rPr>
        <w:t xml:space="preserve"> based on model inference results</w:t>
      </w:r>
      <w:r w:rsidRPr="00A2435D">
        <w:rPr>
          <w:rFonts w:eastAsiaTheme="minorEastAsia"/>
          <w:b/>
          <w:bCs/>
          <w:sz w:val="22"/>
          <w:szCs w:val="22"/>
          <w:lang w:val="en-US" w:eastAsia="zh-CN"/>
        </w:rPr>
        <w:t xml:space="preserve">. </w:t>
      </w:r>
    </w:p>
    <w:p w14:paraId="3710B341" w14:textId="77777777" w:rsidR="00855756" w:rsidRPr="00AD6F6B" w:rsidRDefault="00855756" w:rsidP="00855756">
      <w:pPr>
        <w:pStyle w:val="B2"/>
        <w:ind w:left="0" w:firstLine="0"/>
        <w:jc w:val="both"/>
        <w:rPr>
          <w:rFonts w:eastAsiaTheme="minorEastAsia"/>
          <w:b/>
          <w:bCs/>
          <w:color w:val="000000"/>
          <w:sz w:val="22"/>
          <w:szCs w:val="22"/>
          <w:u w:val="single"/>
          <w:lang w:val="x-none"/>
        </w:rPr>
      </w:pPr>
      <w:r w:rsidRPr="00AD6F6B">
        <w:rPr>
          <w:rFonts w:eastAsiaTheme="minorEastAsia"/>
          <w:b/>
          <w:bCs/>
          <w:color w:val="000000"/>
          <w:sz w:val="22"/>
          <w:szCs w:val="22"/>
          <w:u w:val="single"/>
          <w:lang w:val="x-none"/>
        </w:rPr>
        <w:t>Proposal 5:</w:t>
      </w:r>
    </w:p>
    <w:p w14:paraId="16B9A2A7" w14:textId="603E3DBE" w:rsidR="00855756" w:rsidRPr="00A2435D" w:rsidRDefault="00855756" w:rsidP="00855756">
      <w:pPr>
        <w:spacing w:beforeLines="50" w:before="120" w:afterLines="50" w:after="120"/>
        <w:jc w:val="both"/>
        <w:rPr>
          <w:rFonts w:eastAsiaTheme="minorEastAsia"/>
          <w:b/>
          <w:bCs/>
          <w:sz w:val="22"/>
          <w:szCs w:val="22"/>
          <w:lang w:eastAsia="zh-CN"/>
        </w:rPr>
      </w:pPr>
      <w:r w:rsidRPr="00A2435D">
        <w:rPr>
          <w:rFonts w:eastAsiaTheme="minorEastAsia"/>
          <w:b/>
          <w:bCs/>
          <w:sz w:val="22"/>
          <w:szCs w:val="22"/>
          <w:lang w:eastAsia="zh-CN"/>
        </w:rPr>
        <w:t>Clarify model monitoring types for AI based positioning use case. Similar alternatives as BM cases can be considered</w:t>
      </w:r>
      <w:r w:rsidR="000568F7">
        <w:rPr>
          <w:rFonts w:eastAsiaTheme="minorEastAsia"/>
          <w:b/>
          <w:bCs/>
          <w:sz w:val="22"/>
          <w:szCs w:val="22"/>
          <w:lang w:eastAsia="zh-CN"/>
        </w:rPr>
        <w:t xml:space="preserve"> in AI positioning</w:t>
      </w:r>
      <w:r w:rsidRPr="00A2435D">
        <w:rPr>
          <w:rFonts w:eastAsiaTheme="minorEastAsia"/>
          <w:b/>
          <w:bCs/>
          <w:sz w:val="22"/>
          <w:szCs w:val="22"/>
          <w:lang w:eastAsia="zh-CN"/>
        </w:rPr>
        <w:t xml:space="preserve">, </w:t>
      </w:r>
      <w:proofErr w:type="gramStart"/>
      <w:r w:rsidRPr="00A2435D">
        <w:rPr>
          <w:rFonts w:eastAsiaTheme="minorEastAsia"/>
          <w:b/>
          <w:bCs/>
          <w:sz w:val="22"/>
          <w:szCs w:val="22"/>
          <w:lang w:eastAsia="zh-CN"/>
        </w:rPr>
        <w:t>i.e.</w:t>
      </w:r>
      <w:proofErr w:type="gramEnd"/>
      <w:r w:rsidRPr="00A2435D">
        <w:rPr>
          <w:rFonts w:eastAsiaTheme="minorEastAsia"/>
          <w:b/>
          <w:bCs/>
          <w:sz w:val="22"/>
          <w:szCs w:val="22"/>
          <w:lang w:eastAsia="zh-CN"/>
        </w:rPr>
        <w:t xml:space="preserve"> UE side monitoring, LMF side monitoring, </w:t>
      </w:r>
      <w:proofErr w:type="spellStart"/>
      <w:r w:rsidRPr="00A2435D">
        <w:rPr>
          <w:rFonts w:eastAsiaTheme="minorEastAsia"/>
          <w:b/>
          <w:bCs/>
          <w:sz w:val="22"/>
          <w:szCs w:val="22"/>
          <w:lang w:eastAsia="zh-CN"/>
        </w:rPr>
        <w:t>gNB</w:t>
      </w:r>
      <w:proofErr w:type="spellEnd"/>
      <w:r w:rsidRPr="00A2435D">
        <w:rPr>
          <w:rFonts w:eastAsiaTheme="minorEastAsia"/>
          <w:b/>
          <w:bCs/>
          <w:sz w:val="22"/>
          <w:szCs w:val="22"/>
          <w:lang w:eastAsia="zh-CN"/>
        </w:rPr>
        <w:t xml:space="preserve"> side monitoring, hybrid monitoring. </w:t>
      </w:r>
    </w:p>
    <w:p w14:paraId="1CEE004F" w14:textId="20303335" w:rsidR="00942BD3" w:rsidRPr="003C76F2" w:rsidRDefault="00942BD3">
      <w:pPr>
        <w:keepNext/>
        <w:numPr>
          <w:ilvl w:val="0"/>
          <w:numId w:val="6"/>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28E82965" w14:textId="06F05201" w:rsidR="007A1ABB" w:rsidRPr="00A40A35" w:rsidRDefault="007A1ABB" w:rsidP="00A40A35">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 xml:space="preserve">RP-213599, “New SI: Study on Artificial Intelligence (AI)/Machine Learning (ML) for NR Air Interface”, </w:t>
      </w:r>
      <w:r w:rsidR="001D163A" w:rsidRPr="00A40A35">
        <w:rPr>
          <w:rFonts w:eastAsia="宋体"/>
          <w:sz w:val="22"/>
          <w:szCs w:val="20"/>
          <w:lang w:val="en-GB" w:eastAsia="zh-CN"/>
        </w:rPr>
        <w:t xml:space="preserve">Qualcomm, </w:t>
      </w:r>
      <w:r w:rsidRPr="00A40A35">
        <w:rPr>
          <w:rFonts w:eastAsia="宋体"/>
          <w:sz w:val="22"/>
          <w:szCs w:val="20"/>
          <w:lang w:val="en-GB" w:eastAsia="zh-CN"/>
        </w:rPr>
        <w:t>Dec. 2021.</w:t>
      </w:r>
    </w:p>
    <w:p w14:paraId="1092CD99" w14:textId="14A297E1" w:rsidR="00167627" w:rsidRPr="0079185C" w:rsidRDefault="00592DA8" w:rsidP="00167627">
      <w:pPr>
        <w:spacing w:afterLines="50" w:after="120"/>
        <w:jc w:val="both"/>
        <w:rPr>
          <w:rFonts w:eastAsia="宋体"/>
          <w:sz w:val="22"/>
          <w:szCs w:val="20"/>
          <w:lang w:val="en-GB" w:eastAsia="zh-CN"/>
        </w:rPr>
      </w:pPr>
      <w:r w:rsidRPr="0079185C">
        <w:rPr>
          <w:rFonts w:eastAsia="宋体"/>
          <w:sz w:val="22"/>
          <w:szCs w:val="20"/>
          <w:lang w:val="en-GB" w:eastAsia="zh-CN"/>
        </w:rPr>
        <w:t xml:space="preserve">[2] </w:t>
      </w:r>
      <w:r w:rsidR="00593579" w:rsidRPr="0079185C">
        <w:rPr>
          <w:rFonts w:eastAsia="宋体"/>
          <w:sz w:val="22"/>
          <w:szCs w:val="20"/>
          <w:lang w:val="en-GB" w:eastAsia="zh-CN"/>
        </w:rPr>
        <w:t>R1-</w:t>
      </w:r>
      <w:r w:rsidR="00D9392A" w:rsidRPr="0079185C">
        <w:rPr>
          <w:rFonts w:eastAsia="宋体"/>
          <w:sz w:val="22"/>
          <w:szCs w:val="20"/>
          <w:lang w:val="en-GB" w:eastAsia="zh-CN"/>
        </w:rPr>
        <w:t>22</w:t>
      </w:r>
      <w:r w:rsidR="00D9392A">
        <w:rPr>
          <w:rFonts w:eastAsia="宋体"/>
          <w:sz w:val="22"/>
          <w:szCs w:val="20"/>
          <w:lang w:val="en-GB" w:eastAsia="zh-CN"/>
        </w:rPr>
        <w:t>10669</w:t>
      </w:r>
      <w:r w:rsidR="00593579" w:rsidRPr="0079185C">
        <w:rPr>
          <w:rFonts w:eastAsia="宋体"/>
          <w:sz w:val="22"/>
          <w:szCs w:val="20"/>
          <w:lang w:val="en-GB" w:eastAsia="zh-CN"/>
        </w:rPr>
        <w:t xml:space="preserve">, </w:t>
      </w:r>
      <w:r w:rsidR="00C86E96" w:rsidRPr="0079185C">
        <w:rPr>
          <w:rFonts w:eastAsia="宋体"/>
          <w:sz w:val="22"/>
          <w:szCs w:val="20"/>
          <w:lang w:val="en-GB" w:eastAsia="zh-CN"/>
        </w:rPr>
        <w:t>FL summary #</w:t>
      </w:r>
      <w:r w:rsidR="00D9392A">
        <w:rPr>
          <w:rFonts w:eastAsia="宋体"/>
          <w:sz w:val="22"/>
          <w:szCs w:val="20"/>
          <w:lang w:val="en-GB" w:eastAsia="zh-CN"/>
        </w:rPr>
        <w:t>4</w:t>
      </w:r>
      <w:r w:rsidR="00D9392A" w:rsidRPr="0079185C">
        <w:rPr>
          <w:rFonts w:eastAsia="宋体"/>
          <w:sz w:val="22"/>
          <w:szCs w:val="20"/>
          <w:lang w:val="en-GB" w:eastAsia="zh-CN"/>
        </w:rPr>
        <w:t xml:space="preserve"> </w:t>
      </w:r>
      <w:r w:rsidR="00C86E96" w:rsidRPr="0079185C">
        <w:rPr>
          <w:rFonts w:eastAsia="宋体"/>
          <w:sz w:val="22"/>
          <w:szCs w:val="20"/>
          <w:lang w:val="en-GB" w:eastAsia="zh-CN"/>
        </w:rPr>
        <w:t>of other aspects on AI/ML for positioning accuracy enhancemen</w:t>
      </w:r>
      <w:r w:rsidR="00C86E96">
        <w:rPr>
          <w:rFonts w:eastAsia="宋体"/>
          <w:sz w:val="22"/>
          <w:szCs w:val="20"/>
          <w:lang w:val="en-GB" w:eastAsia="zh-CN"/>
        </w:rPr>
        <w:t xml:space="preserve">t, vivo, </w:t>
      </w:r>
      <w:r w:rsidR="00D9392A">
        <w:rPr>
          <w:rFonts w:eastAsia="宋体"/>
          <w:sz w:val="22"/>
          <w:szCs w:val="20"/>
          <w:lang w:val="en-GB" w:eastAsia="zh-CN"/>
        </w:rPr>
        <w:t>Oct</w:t>
      </w:r>
      <w:r w:rsidR="00C86E96">
        <w:rPr>
          <w:rFonts w:eastAsia="宋体"/>
          <w:sz w:val="22"/>
          <w:szCs w:val="20"/>
          <w:lang w:val="en-GB" w:eastAsia="zh-CN"/>
        </w:rPr>
        <w:t>. 2022</w:t>
      </w:r>
    </w:p>
    <w:sectPr w:rsidR="00167627" w:rsidRPr="0079185C"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DFD7B" w14:textId="77777777" w:rsidR="003E5399" w:rsidRDefault="003E5399">
      <w:r>
        <w:separator/>
      </w:r>
    </w:p>
  </w:endnote>
  <w:endnote w:type="continuationSeparator" w:id="0">
    <w:p w14:paraId="03444373" w14:textId="77777777" w:rsidR="003E5399" w:rsidRDefault="003E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default"/>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BBB1F" w14:textId="77777777" w:rsidR="003E5399" w:rsidRDefault="003E5399">
      <w:r>
        <w:separator/>
      </w:r>
    </w:p>
  </w:footnote>
  <w:footnote w:type="continuationSeparator" w:id="0">
    <w:p w14:paraId="24BEBBA9" w14:textId="77777777" w:rsidR="003E5399" w:rsidRDefault="003E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宋体" w:hAnsi="宋体" w:hint="default"/>
      </w:rPr>
    </w:lvl>
    <w:lvl w:ilvl="1" w:tplc="D5D60EBA">
      <w:numFmt w:val="bullet"/>
      <w:lvlText w:val="–"/>
      <w:lvlJc w:val="left"/>
      <w:pPr>
        <w:tabs>
          <w:tab w:val="num" w:pos="1440"/>
        </w:tabs>
        <w:ind w:left="1440" w:hanging="360"/>
      </w:pPr>
      <w:rPr>
        <w:rFonts w:ascii="宋体" w:hAnsi="宋体" w:hint="default"/>
      </w:rPr>
    </w:lvl>
    <w:lvl w:ilvl="2" w:tplc="6FB4A658" w:tentative="1">
      <w:start w:val="1"/>
      <w:numFmt w:val="bullet"/>
      <w:lvlText w:val="•"/>
      <w:lvlJc w:val="left"/>
      <w:pPr>
        <w:tabs>
          <w:tab w:val="num" w:pos="2160"/>
        </w:tabs>
        <w:ind w:left="2160" w:hanging="360"/>
      </w:pPr>
      <w:rPr>
        <w:rFonts w:ascii="宋体" w:hAnsi="宋体" w:hint="default"/>
      </w:rPr>
    </w:lvl>
    <w:lvl w:ilvl="3" w:tplc="079EBC6E" w:tentative="1">
      <w:start w:val="1"/>
      <w:numFmt w:val="bullet"/>
      <w:lvlText w:val="•"/>
      <w:lvlJc w:val="left"/>
      <w:pPr>
        <w:tabs>
          <w:tab w:val="num" w:pos="2880"/>
        </w:tabs>
        <w:ind w:left="2880" w:hanging="360"/>
      </w:pPr>
      <w:rPr>
        <w:rFonts w:ascii="宋体" w:hAnsi="宋体" w:hint="default"/>
      </w:rPr>
    </w:lvl>
    <w:lvl w:ilvl="4" w:tplc="4FD4DBC6" w:tentative="1">
      <w:start w:val="1"/>
      <w:numFmt w:val="bullet"/>
      <w:lvlText w:val="•"/>
      <w:lvlJc w:val="left"/>
      <w:pPr>
        <w:tabs>
          <w:tab w:val="num" w:pos="3600"/>
        </w:tabs>
        <w:ind w:left="3600" w:hanging="360"/>
      </w:pPr>
      <w:rPr>
        <w:rFonts w:ascii="宋体" w:hAnsi="宋体" w:hint="default"/>
      </w:rPr>
    </w:lvl>
    <w:lvl w:ilvl="5" w:tplc="C3041404" w:tentative="1">
      <w:start w:val="1"/>
      <w:numFmt w:val="bullet"/>
      <w:lvlText w:val="•"/>
      <w:lvlJc w:val="left"/>
      <w:pPr>
        <w:tabs>
          <w:tab w:val="num" w:pos="4320"/>
        </w:tabs>
        <w:ind w:left="4320" w:hanging="360"/>
      </w:pPr>
      <w:rPr>
        <w:rFonts w:ascii="宋体" w:hAnsi="宋体" w:hint="default"/>
      </w:rPr>
    </w:lvl>
    <w:lvl w:ilvl="6" w:tplc="648E1474" w:tentative="1">
      <w:start w:val="1"/>
      <w:numFmt w:val="bullet"/>
      <w:lvlText w:val="•"/>
      <w:lvlJc w:val="left"/>
      <w:pPr>
        <w:tabs>
          <w:tab w:val="num" w:pos="5040"/>
        </w:tabs>
        <w:ind w:left="5040" w:hanging="360"/>
      </w:pPr>
      <w:rPr>
        <w:rFonts w:ascii="宋体" w:hAnsi="宋体" w:hint="default"/>
      </w:rPr>
    </w:lvl>
    <w:lvl w:ilvl="7" w:tplc="0B88DEDA" w:tentative="1">
      <w:start w:val="1"/>
      <w:numFmt w:val="bullet"/>
      <w:lvlText w:val="•"/>
      <w:lvlJc w:val="left"/>
      <w:pPr>
        <w:tabs>
          <w:tab w:val="num" w:pos="5760"/>
        </w:tabs>
        <w:ind w:left="5760" w:hanging="360"/>
      </w:pPr>
      <w:rPr>
        <w:rFonts w:ascii="宋体" w:hAnsi="宋体" w:hint="default"/>
      </w:rPr>
    </w:lvl>
    <w:lvl w:ilvl="8" w:tplc="CD2A399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10"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宋体" w:hAnsi="宋体" w:hint="default"/>
      </w:rPr>
    </w:lvl>
    <w:lvl w:ilvl="1" w:tplc="999C7C56" w:tentative="1">
      <w:start w:val="1"/>
      <w:numFmt w:val="bullet"/>
      <w:lvlText w:val="•"/>
      <w:lvlJc w:val="left"/>
      <w:pPr>
        <w:tabs>
          <w:tab w:val="num" w:pos="1440"/>
        </w:tabs>
        <w:ind w:left="1440" w:hanging="360"/>
      </w:pPr>
      <w:rPr>
        <w:rFonts w:ascii="宋体" w:hAnsi="宋体" w:hint="default"/>
      </w:rPr>
    </w:lvl>
    <w:lvl w:ilvl="2" w:tplc="7C60005E" w:tentative="1">
      <w:start w:val="1"/>
      <w:numFmt w:val="bullet"/>
      <w:lvlText w:val="•"/>
      <w:lvlJc w:val="left"/>
      <w:pPr>
        <w:tabs>
          <w:tab w:val="num" w:pos="2160"/>
        </w:tabs>
        <w:ind w:left="2160" w:hanging="360"/>
      </w:pPr>
      <w:rPr>
        <w:rFonts w:ascii="宋体" w:hAnsi="宋体" w:hint="default"/>
      </w:rPr>
    </w:lvl>
    <w:lvl w:ilvl="3" w:tplc="79D4218C" w:tentative="1">
      <w:start w:val="1"/>
      <w:numFmt w:val="bullet"/>
      <w:lvlText w:val="•"/>
      <w:lvlJc w:val="left"/>
      <w:pPr>
        <w:tabs>
          <w:tab w:val="num" w:pos="2880"/>
        </w:tabs>
        <w:ind w:left="2880" w:hanging="360"/>
      </w:pPr>
      <w:rPr>
        <w:rFonts w:ascii="宋体" w:hAnsi="宋体" w:hint="default"/>
      </w:rPr>
    </w:lvl>
    <w:lvl w:ilvl="4" w:tplc="4E1E5D56" w:tentative="1">
      <w:start w:val="1"/>
      <w:numFmt w:val="bullet"/>
      <w:lvlText w:val="•"/>
      <w:lvlJc w:val="left"/>
      <w:pPr>
        <w:tabs>
          <w:tab w:val="num" w:pos="3600"/>
        </w:tabs>
        <w:ind w:left="3600" w:hanging="360"/>
      </w:pPr>
      <w:rPr>
        <w:rFonts w:ascii="宋体" w:hAnsi="宋体" w:hint="default"/>
      </w:rPr>
    </w:lvl>
    <w:lvl w:ilvl="5" w:tplc="17322EAA" w:tentative="1">
      <w:start w:val="1"/>
      <w:numFmt w:val="bullet"/>
      <w:lvlText w:val="•"/>
      <w:lvlJc w:val="left"/>
      <w:pPr>
        <w:tabs>
          <w:tab w:val="num" w:pos="4320"/>
        </w:tabs>
        <w:ind w:left="4320" w:hanging="360"/>
      </w:pPr>
      <w:rPr>
        <w:rFonts w:ascii="宋体" w:hAnsi="宋体" w:hint="default"/>
      </w:rPr>
    </w:lvl>
    <w:lvl w:ilvl="6" w:tplc="865282D8" w:tentative="1">
      <w:start w:val="1"/>
      <w:numFmt w:val="bullet"/>
      <w:lvlText w:val="•"/>
      <w:lvlJc w:val="left"/>
      <w:pPr>
        <w:tabs>
          <w:tab w:val="num" w:pos="5040"/>
        </w:tabs>
        <w:ind w:left="5040" w:hanging="360"/>
      </w:pPr>
      <w:rPr>
        <w:rFonts w:ascii="宋体" w:hAnsi="宋体" w:hint="default"/>
      </w:rPr>
    </w:lvl>
    <w:lvl w:ilvl="7" w:tplc="0D304574" w:tentative="1">
      <w:start w:val="1"/>
      <w:numFmt w:val="bullet"/>
      <w:lvlText w:val="•"/>
      <w:lvlJc w:val="left"/>
      <w:pPr>
        <w:tabs>
          <w:tab w:val="num" w:pos="5760"/>
        </w:tabs>
        <w:ind w:left="5760" w:hanging="360"/>
      </w:pPr>
      <w:rPr>
        <w:rFonts w:ascii="宋体" w:hAnsi="宋体" w:hint="default"/>
      </w:rPr>
    </w:lvl>
    <w:lvl w:ilvl="8" w:tplc="C0A29D8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num w:numId="1" w16cid:durableId="209003055">
    <w:abstractNumId w:val="22"/>
  </w:num>
  <w:num w:numId="2" w16cid:durableId="2145387753">
    <w:abstractNumId w:val="0"/>
  </w:num>
  <w:num w:numId="3" w16cid:durableId="207374349">
    <w:abstractNumId w:val="2"/>
  </w:num>
  <w:num w:numId="4" w16cid:durableId="395905734">
    <w:abstractNumId w:val="14"/>
  </w:num>
  <w:num w:numId="5" w16cid:durableId="1070618383">
    <w:abstractNumId w:val="7"/>
  </w:num>
  <w:num w:numId="6" w16cid:durableId="1401750874">
    <w:abstractNumId w:val="18"/>
  </w:num>
  <w:num w:numId="7" w16cid:durableId="652030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17"/>
  </w:num>
  <w:num w:numId="9" w16cid:durableId="1084688284">
    <w:abstractNumId w:val="13"/>
  </w:num>
  <w:num w:numId="10" w16cid:durableId="757099237">
    <w:abstractNumId w:val="5"/>
  </w:num>
  <w:num w:numId="11" w16cid:durableId="1156068626">
    <w:abstractNumId w:val="10"/>
  </w:num>
  <w:num w:numId="12" w16cid:durableId="886256233">
    <w:abstractNumId w:val="24"/>
  </w:num>
  <w:num w:numId="13" w16cid:durableId="386688345">
    <w:abstractNumId w:val="9"/>
  </w:num>
  <w:num w:numId="14" w16cid:durableId="1024284869">
    <w:abstractNumId w:val="23"/>
  </w:num>
  <w:num w:numId="15" w16cid:durableId="987323109">
    <w:abstractNumId w:val="20"/>
  </w:num>
  <w:num w:numId="16" w16cid:durableId="951857740">
    <w:abstractNumId w:val="15"/>
  </w:num>
  <w:num w:numId="17" w16cid:durableId="1153836315">
    <w:abstractNumId w:val="8"/>
  </w:num>
  <w:num w:numId="18" w16cid:durableId="2137750550">
    <w:abstractNumId w:val="11"/>
  </w:num>
  <w:num w:numId="19" w16cid:durableId="408625154">
    <w:abstractNumId w:val="3"/>
  </w:num>
  <w:num w:numId="20" w16cid:durableId="1693335372">
    <w:abstractNumId w:val="21"/>
  </w:num>
  <w:num w:numId="21" w16cid:durableId="461852902">
    <w:abstractNumId w:val="6"/>
  </w:num>
  <w:num w:numId="22" w16cid:durableId="907377066">
    <w:abstractNumId w:val="16"/>
  </w:num>
  <w:num w:numId="23" w16cid:durableId="1103067358">
    <w:abstractNumId w:val="12"/>
  </w:num>
  <w:num w:numId="24" w16cid:durableId="620570256">
    <w:abstractNumId w:val="1"/>
  </w:num>
  <w:num w:numId="25" w16cid:durableId="906574581">
    <w:abstractNumId w:val="19"/>
  </w:num>
  <w:num w:numId="26" w16cid:durableId="10689585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58D"/>
    <w:rsid w:val="000108B3"/>
    <w:rsid w:val="00010C70"/>
    <w:rsid w:val="0001114E"/>
    <w:rsid w:val="000112A6"/>
    <w:rsid w:val="00011701"/>
    <w:rsid w:val="00011A27"/>
    <w:rsid w:val="00011DAB"/>
    <w:rsid w:val="000123E8"/>
    <w:rsid w:val="00012423"/>
    <w:rsid w:val="0001256C"/>
    <w:rsid w:val="00012B3D"/>
    <w:rsid w:val="00013592"/>
    <w:rsid w:val="00013749"/>
    <w:rsid w:val="00013AF8"/>
    <w:rsid w:val="0001466A"/>
    <w:rsid w:val="00014F62"/>
    <w:rsid w:val="00014FAD"/>
    <w:rsid w:val="000158FC"/>
    <w:rsid w:val="000162A8"/>
    <w:rsid w:val="0001640A"/>
    <w:rsid w:val="00016537"/>
    <w:rsid w:val="00016AC0"/>
    <w:rsid w:val="00016F63"/>
    <w:rsid w:val="00017218"/>
    <w:rsid w:val="00017408"/>
    <w:rsid w:val="0002049B"/>
    <w:rsid w:val="00020887"/>
    <w:rsid w:val="0002126A"/>
    <w:rsid w:val="00021656"/>
    <w:rsid w:val="0002173F"/>
    <w:rsid w:val="000218E4"/>
    <w:rsid w:val="00021C04"/>
    <w:rsid w:val="00022126"/>
    <w:rsid w:val="00022362"/>
    <w:rsid w:val="000224AD"/>
    <w:rsid w:val="000224AE"/>
    <w:rsid w:val="0002276D"/>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EC4"/>
    <w:rsid w:val="000360B8"/>
    <w:rsid w:val="00036A13"/>
    <w:rsid w:val="00036A92"/>
    <w:rsid w:val="00036C61"/>
    <w:rsid w:val="00036D90"/>
    <w:rsid w:val="00037538"/>
    <w:rsid w:val="000375E0"/>
    <w:rsid w:val="00037780"/>
    <w:rsid w:val="00040410"/>
    <w:rsid w:val="0004082C"/>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4FB6"/>
    <w:rsid w:val="000650A4"/>
    <w:rsid w:val="0006557C"/>
    <w:rsid w:val="000669B1"/>
    <w:rsid w:val="00066C81"/>
    <w:rsid w:val="00066EAA"/>
    <w:rsid w:val="00066ECE"/>
    <w:rsid w:val="000674C7"/>
    <w:rsid w:val="0006795B"/>
    <w:rsid w:val="00067E4F"/>
    <w:rsid w:val="000702B0"/>
    <w:rsid w:val="000705F3"/>
    <w:rsid w:val="0007074F"/>
    <w:rsid w:val="00070B4C"/>
    <w:rsid w:val="00070D06"/>
    <w:rsid w:val="00070DD1"/>
    <w:rsid w:val="0007141F"/>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435"/>
    <w:rsid w:val="000820A2"/>
    <w:rsid w:val="000821FD"/>
    <w:rsid w:val="000822B2"/>
    <w:rsid w:val="00082929"/>
    <w:rsid w:val="00082AED"/>
    <w:rsid w:val="00083899"/>
    <w:rsid w:val="00083A58"/>
    <w:rsid w:val="00083B90"/>
    <w:rsid w:val="00084939"/>
    <w:rsid w:val="00084CF1"/>
    <w:rsid w:val="00085E46"/>
    <w:rsid w:val="00085F0B"/>
    <w:rsid w:val="00087D4A"/>
    <w:rsid w:val="00087D63"/>
    <w:rsid w:val="000907D0"/>
    <w:rsid w:val="0009150C"/>
    <w:rsid w:val="00091C7D"/>
    <w:rsid w:val="0009228F"/>
    <w:rsid w:val="00092B86"/>
    <w:rsid w:val="00092D5F"/>
    <w:rsid w:val="00093511"/>
    <w:rsid w:val="0009381B"/>
    <w:rsid w:val="00093853"/>
    <w:rsid w:val="00094703"/>
    <w:rsid w:val="0009481B"/>
    <w:rsid w:val="00094C40"/>
    <w:rsid w:val="00094D4D"/>
    <w:rsid w:val="0009561E"/>
    <w:rsid w:val="000964F9"/>
    <w:rsid w:val="00096A94"/>
    <w:rsid w:val="00096F15"/>
    <w:rsid w:val="000977E6"/>
    <w:rsid w:val="000978F1"/>
    <w:rsid w:val="0009791D"/>
    <w:rsid w:val="00097DBB"/>
    <w:rsid w:val="00097DDE"/>
    <w:rsid w:val="00097DE9"/>
    <w:rsid w:val="000A0023"/>
    <w:rsid w:val="000A025D"/>
    <w:rsid w:val="000A02B4"/>
    <w:rsid w:val="000A03B6"/>
    <w:rsid w:val="000A0418"/>
    <w:rsid w:val="000A0474"/>
    <w:rsid w:val="000A0C0F"/>
    <w:rsid w:val="000A0E63"/>
    <w:rsid w:val="000A11DE"/>
    <w:rsid w:val="000A172C"/>
    <w:rsid w:val="000A203C"/>
    <w:rsid w:val="000A2135"/>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78B"/>
    <w:rsid w:val="000A7B09"/>
    <w:rsid w:val="000B0630"/>
    <w:rsid w:val="000B0AFC"/>
    <w:rsid w:val="000B0F9A"/>
    <w:rsid w:val="000B1095"/>
    <w:rsid w:val="000B12A8"/>
    <w:rsid w:val="000B1DA3"/>
    <w:rsid w:val="000B1F1A"/>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540"/>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B51"/>
    <w:rsid w:val="000E728E"/>
    <w:rsid w:val="000E745D"/>
    <w:rsid w:val="000E7982"/>
    <w:rsid w:val="000E7A9C"/>
    <w:rsid w:val="000E7ADC"/>
    <w:rsid w:val="000E7FEA"/>
    <w:rsid w:val="000F0018"/>
    <w:rsid w:val="000F006A"/>
    <w:rsid w:val="000F00E3"/>
    <w:rsid w:val="000F020C"/>
    <w:rsid w:val="000F04C3"/>
    <w:rsid w:val="000F06B8"/>
    <w:rsid w:val="000F07DB"/>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1E46"/>
    <w:rsid w:val="00102249"/>
    <w:rsid w:val="0010236D"/>
    <w:rsid w:val="0010398A"/>
    <w:rsid w:val="00103BF7"/>
    <w:rsid w:val="00103E17"/>
    <w:rsid w:val="001043F5"/>
    <w:rsid w:val="00104765"/>
    <w:rsid w:val="001049CC"/>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1124"/>
    <w:rsid w:val="001126A5"/>
    <w:rsid w:val="0011296A"/>
    <w:rsid w:val="00112B87"/>
    <w:rsid w:val="00112C0C"/>
    <w:rsid w:val="00112DC5"/>
    <w:rsid w:val="00112E9D"/>
    <w:rsid w:val="00113737"/>
    <w:rsid w:val="00113A9F"/>
    <w:rsid w:val="00113C54"/>
    <w:rsid w:val="00113CD2"/>
    <w:rsid w:val="001142D2"/>
    <w:rsid w:val="00114344"/>
    <w:rsid w:val="001148D1"/>
    <w:rsid w:val="001149BA"/>
    <w:rsid w:val="00114EB6"/>
    <w:rsid w:val="00114F93"/>
    <w:rsid w:val="001151D2"/>
    <w:rsid w:val="001151DC"/>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AD9"/>
    <w:rsid w:val="00123B4F"/>
    <w:rsid w:val="00124021"/>
    <w:rsid w:val="001241E7"/>
    <w:rsid w:val="001242F3"/>
    <w:rsid w:val="00124370"/>
    <w:rsid w:val="001244C2"/>
    <w:rsid w:val="00124B83"/>
    <w:rsid w:val="00124C70"/>
    <w:rsid w:val="001252A4"/>
    <w:rsid w:val="00125362"/>
    <w:rsid w:val="001259FB"/>
    <w:rsid w:val="00125D1D"/>
    <w:rsid w:val="0012620D"/>
    <w:rsid w:val="0012773B"/>
    <w:rsid w:val="001277A1"/>
    <w:rsid w:val="00127C0E"/>
    <w:rsid w:val="00127FED"/>
    <w:rsid w:val="00130DE4"/>
    <w:rsid w:val="0013118E"/>
    <w:rsid w:val="0013129A"/>
    <w:rsid w:val="0013154C"/>
    <w:rsid w:val="0013168F"/>
    <w:rsid w:val="00131D98"/>
    <w:rsid w:val="00131F6C"/>
    <w:rsid w:val="001324E6"/>
    <w:rsid w:val="0013295A"/>
    <w:rsid w:val="00132989"/>
    <w:rsid w:val="00133058"/>
    <w:rsid w:val="00133B9E"/>
    <w:rsid w:val="00133F99"/>
    <w:rsid w:val="00134143"/>
    <w:rsid w:val="001343AB"/>
    <w:rsid w:val="001343C5"/>
    <w:rsid w:val="00135256"/>
    <w:rsid w:val="00135438"/>
    <w:rsid w:val="00135718"/>
    <w:rsid w:val="00135828"/>
    <w:rsid w:val="0013593E"/>
    <w:rsid w:val="00136357"/>
    <w:rsid w:val="00136402"/>
    <w:rsid w:val="00136A35"/>
    <w:rsid w:val="00136DF7"/>
    <w:rsid w:val="001374E6"/>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3A4A"/>
    <w:rsid w:val="001449A7"/>
    <w:rsid w:val="00144B3F"/>
    <w:rsid w:val="00144E60"/>
    <w:rsid w:val="00145285"/>
    <w:rsid w:val="001453DF"/>
    <w:rsid w:val="0014571E"/>
    <w:rsid w:val="00145AAD"/>
    <w:rsid w:val="00145F55"/>
    <w:rsid w:val="001465D8"/>
    <w:rsid w:val="00146947"/>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1A87"/>
    <w:rsid w:val="00162082"/>
    <w:rsid w:val="0016243F"/>
    <w:rsid w:val="001626E4"/>
    <w:rsid w:val="00162837"/>
    <w:rsid w:val="00162C27"/>
    <w:rsid w:val="00163175"/>
    <w:rsid w:val="0016339A"/>
    <w:rsid w:val="00164B9E"/>
    <w:rsid w:val="001655AA"/>
    <w:rsid w:val="00165791"/>
    <w:rsid w:val="00165956"/>
    <w:rsid w:val="001659C9"/>
    <w:rsid w:val="00165C7E"/>
    <w:rsid w:val="00165F2C"/>
    <w:rsid w:val="00165FD8"/>
    <w:rsid w:val="00166087"/>
    <w:rsid w:val="001665E6"/>
    <w:rsid w:val="0016676A"/>
    <w:rsid w:val="00166C7F"/>
    <w:rsid w:val="00166FEE"/>
    <w:rsid w:val="00167627"/>
    <w:rsid w:val="00167B4C"/>
    <w:rsid w:val="00167EA4"/>
    <w:rsid w:val="00167F65"/>
    <w:rsid w:val="001701BE"/>
    <w:rsid w:val="00170246"/>
    <w:rsid w:val="00170382"/>
    <w:rsid w:val="00170DCF"/>
    <w:rsid w:val="00170F6C"/>
    <w:rsid w:val="0017183C"/>
    <w:rsid w:val="0017225F"/>
    <w:rsid w:val="00172280"/>
    <w:rsid w:val="001723DB"/>
    <w:rsid w:val="00172EE1"/>
    <w:rsid w:val="0017326B"/>
    <w:rsid w:val="00173289"/>
    <w:rsid w:val="0017343E"/>
    <w:rsid w:val="00174789"/>
    <w:rsid w:val="001747BD"/>
    <w:rsid w:val="001749EB"/>
    <w:rsid w:val="00175244"/>
    <w:rsid w:val="0017526D"/>
    <w:rsid w:val="00175452"/>
    <w:rsid w:val="001759A8"/>
    <w:rsid w:val="001760DE"/>
    <w:rsid w:val="00176417"/>
    <w:rsid w:val="001768C3"/>
    <w:rsid w:val="00176BA4"/>
    <w:rsid w:val="00176D49"/>
    <w:rsid w:val="00176FC5"/>
    <w:rsid w:val="0017776A"/>
    <w:rsid w:val="00177B86"/>
    <w:rsid w:val="00180913"/>
    <w:rsid w:val="00180C66"/>
    <w:rsid w:val="00180DA9"/>
    <w:rsid w:val="00180FFF"/>
    <w:rsid w:val="001814C1"/>
    <w:rsid w:val="00181676"/>
    <w:rsid w:val="00181F6C"/>
    <w:rsid w:val="00181FE0"/>
    <w:rsid w:val="00182523"/>
    <w:rsid w:val="00182A01"/>
    <w:rsid w:val="001830E2"/>
    <w:rsid w:val="001831BD"/>
    <w:rsid w:val="00183478"/>
    <w:rsid w:val="001834C0"/>
    <w:rsid w:val="00183ED4"/>
    <w:rsid w:val="0018400E"/>
    <w:rsid w:val="00184344"/>
    <w:rsid w:val="00184C7D"/>
    <w:rsid w:val="00184DC6"/>
    <w:rsid w:val="0018529D"/>
    <w:rsid w:val="00185399"/>
    <w:rsid w:val="0018544D"/>
    <w:rsid w:val="0018595C"/>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079"/>
    <w:rsid w:val="0019538A"/>
    <w:rsid w:val="001953FE"/>
    <w:rsid w:val="00195F95"/>
    <w:rsid w:val="00196689"/>
    <w:rsid w:val="001968F9"/>
    <w:rsid w:val="0019692A"/>
    <w:rsid w:val="00196C3B"/>
    <w:rsid w:val="00197B6B"/>
    <w:rsid w:val="00197E06"/>
    <w:rsid w:val="00197E77"/>
    <w:rsid w:val="001A0194"/>
    <w:rsid w:val="001A029C"/>
    <w:rsid w:val="001A031B"/>
    <w:rsid w:val="001A033D"/>
    <w:rsid w:val="001A0AFC"/>
    <w:rsid w:val="001A0BBE"/>
    <w:rsid w:val="001A0C4B"/>
    <w:rsid w:val="001A0F4C"/>
    <w:rsid w:val="001A0F73"/>
    <w:rsid w:val="001A1117"/>
    <w:rsid w:val="001A1613"/>
    <w:rsid w:val="001A1695"/>
    <w:rsid w:val="001A2575"/>
    <w:rsid w:val="001A291B"/>
    <w:rsid w:val="001A2A1B"/>
    <w:rsid w:val="001A2B24"/>
    <w:rsid w:val="001A3333"/>
    <w:rsid w:val="001A3A1C"/>
    <w:rsid w:val="001A3D0A"/>
    <w:rsid w:val="001A4227"/>
    <w:rsid w:val="001A45FA"/>
    <w:rsid w:val="001A4779"/>
    <w:rsid w:val="001A4C42"/>
    <w:rsid w:val="001A4CC5"/>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9A4"/>
    <w:rsid w:val="001B6F28"/>
    <w:rsid w:val="001B73FE"/>
    <w:rsid w:val="001B7672"/>
    <w:rsid w:val="001B78B1"/>
    <w:rsid w:val="001B7B61"/>
    <w:rsid w:val="001B7E7A"/>
    <w:rsid w:val="001B7EC6"/>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EE6"/>
    <w:rsid w:val="001D3F12"/>
    <w:rsid w:val="001D428F"/>
    <w:rsid w:val="001D45AF"/>
    <w:rsid w:val="001D4B18"/>
    <w:rsid w:val="001D4C6D"/>
    <w:rsid w:val="001D4F2A"/>
    <w:rsid w:val="001D5566"/>
    <w:rsid w:val="001D573F"/>
    <w:rsid w:val="001D6218"/>
    <w:rsid w:val="001D68B7"/>
    <w:rsid w:val="001D6ACF"/>
    <w:rsid w:val="001D6E99"/>
    <w:rsid w:val="001D6EC4"/>
    <w:rsid w:val="001D6F7C"/>
    <w:rsid w:val="001D7116"/>
    <w:rsid w:val="001D7169"/>
    <w:rsid w:val="001D7375"/>
    <w:rsid w:val="001D76A1"/>
    <w:rsid w:val="001D7C83"/>
    <w:rsid w:val="001D7E5D"/>
    <w:rsid w:val="001D7F9B"/>
    <w:rsid w:val="001E05C6"/>
    <w:rsid w:val="001E0C21"/>
    <w:rsid w:val="001E0DE1"/>
    <w:rsid w:val="001E1317"/>
    <w:rsid w:val="001E15AA"/>
    <w:rsid w:val="001E171B"/>
    <w:rsid w:val="001E1771"/>
    <w:rsid w:val="001E1FE4"/>
    <w:rsid w:val="001E21B9"/>
    <w:rsid w:val="001E2220"/>
    <w:rsid w:val="001E2467"/>
    <w:rsid w:val="001E2E61"/>
    <w:rsid w:val="001E3648"/>
    <w:rsid w:val="001E3DFA"/>
    <w:rsid w:val="001E4C5E"/>
    <w:rsid w:val="001E4DBC"/>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049"/>
    <w:rsid w:val="001F54B0"/>
    <w:rsid w:val="001F57C1"/>
    <w:rsid w:val="001F5BA7"/>
    <w:rsid w:val="001F5E9B"/>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1E9"/>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17F3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29A"/>
    <w:rsid w:val="002302E3"/>
    <w:rsid w:val="002303B2"/>
    <w:rsid w:val="002303F3"/>
    <w:rsid w:val="00230928"/>
    <w:rsid w:val="002309BA"/>
    <w:rsid w:val="00230BB4"/>
    <w:rsid w:val="00230E88"/>
    <w:rsid w:val="00231AF2"/>
    <w:rsid w:val="00231B43"/>
    <w:rsid w:val="002320E6"/>
    <w:rsid w:val="002325A1"/>
    <w:rsid w:val="0023265F"/>
    <w:rsid w:val="00232865"/>
    <w:rsid w:val="00232C11"/>
    <w:rsid w:val="00233062"/>
    <w:rsid w:val="00233830"/>
    <w:rsid w:val="002340D6"/>
    <w:rsid w:val="0023522F"/>
    <w:rsid w:val="00236166"/>
    <w:rsid w:val="002361DB"/>
    <w:rsid w:val="002364BB"/>
    <w:rsid w:val="00236A8E"/>
    <w:rsid w:val="00236CFD"/>
    <w:rsid w:val="0023716E"/>
    <w:rsid w:val="00237308"/>
    <w:rsid w:val="002374B0"/>
    <w:rsid w:val="0023784D"/>
    <w:rsid w:val="002403F0"/>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2C"/>
    <w:rsid w:val="002459F0"/>
    <w:rsid w:val="00246305"/>
    <w:rsid w:val="0024714F"/>
    <w:rsid w:val="00247789"/>
    <w:rsid w:val="002477C3"/>
    <w:rsid w:val="00247819"/>
    <w:rsid w:val="00247A38"/>
    <w:rsid w:val="00247D33"/>
    <w:rsid w:val="00247F05"/>
    <w:rsid w:val="00250053"/>
    <w:rsid w:val="002505DF"/>
    <w:rsid w:val="00250A80"/>
    <w:rsid w:val="00250CB4"/>
    <w:rsid w:val="00250EB7"/>
    <w:rsid w:val="00251180"/>
    <w:rsid w:val="00251791"/>
    <w:rsid w:val="00252081"/>
    <w:rsid w:val="0025279D"/>
    <w:rsid w:val="00252A4C"/>
    <w:rsid w:val="00252CEA"/>
    <w:rsid w:val="00252D0E"/>
    <w:rsid w:val="00252E6E"/>
    <w:rsid w:val="00253170"/>
    <w:rsid w:val="00253968"/>
    <w:rsid w:val="002540F7"/>
    <w:rsid w:val="0025459C"/>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A4B"/>
    <w:rsid w:val="00261D18"/>
    <w:rsid w:val="00262257"/>
    <w:rsid w:val="00262405"/>
    <w:rsid w:val="00262968"/>
    <w:rsid w:val="00262DBE"/>
    <w:rsid w:val="00263824"/>
    <w:rsid w:val="00263933"/>
    <w:rsid w:val="00263AB3"/>
    <w:rsid w:val="00263CA6"/>
    <w:rsid w:val="00263D3E"/>
    <w:rsid w:val="00264229"/>
    <w:rsid w:val="00264333"/>
    <w:rsid w:val="00264810"/>
    <w:rsid w:val="00264966"/>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4A51"/>
    <w:rsid w:val="00285212"/>
    <w:rsid w:val="00285F4C"/>
    <w:rsid w:val="0028630F"/>
    <w:rsid w:val="002867E9"/>
    <w:rsid w:val="00286A1E"/>
    <w:rsid w:val="00286A27"/>
    <w:rsid w:val="00286A88"/>
    <w:rsid w:val="0028767B"/>
    <w:rsid w:val="002879E5"/>
    <w:rsid w:val="00287DC6"/>
    <w:rsid w:val="00287FEE"/>
    <w:rsid w:val="00290282"/>
    <w:rsid w:val="00290837"/>
    <w:rsid w:val="002908DE"/>
    <w:rsid w:val="00290EA0"/>
    <w:rsid w:val="0029135D"/>
    <w:rsid w:val="0029157E"/>
    <w:rsid w:val="002915C8"/>
    <w:rsid w:val="002917D1"/>
    <w:rsid w:val="002918B4"/>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DC1"/>
    <w:rsid w:val="00295E93"/>
    <w:rsid w:val="00295ED4"/>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5CB"/>
    <w:rsid w:val="002A610E"/>
    <w:rsid w:val="002A63A4"/>
    <w:rsid w:val="002A6810"/>
    <w:rsid w:val="002A68E1"/>
    <w:rsid w:val="002A7205"/>
    <w:rsid w:val="002A7688"/>
    <w:rsid w:val="002A76D8"/>
    <w:rsid w:val="002A7960"/>
    <w:rsid w:val="002A7C4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6E7"/>
    <w:rsid w:val="002B47A3"/>
    <w:rsid w:val="002B4BFA"/>
    <w:rsid w:val="002B4D6B"/>
    <w:rsid w:val="002B5553"/>
    <w:rsid w:val="002B5787"/>
    <w:rsid w:val="002B5F19"/>
    <w:rsid w:val="002B6632"/>
    <w:rsid w:val="002B684C"/>
    <w:rsid w:val="002B6D2C"/>
    <w:rsid w:val="002B719F"/>
    <w:rsid w:val="002B72D9"/>
    <w:rsid w:val="002B7408"/>
    <w:rsid w:val="002B78CD"/>
    <w:rsid w:val="002B7920"/>
    <w:rsid w:val="002C0395"/>
    <w:rsid w:val="002C07FA"/>
    <w:rsid w:val="002C0949"/>
    <w:rsid w:val="002C0A18"/>
    <w:rsid w:val="002C0B7E"/>
    <w:rsid w:val="002C0E65"/>
    <w:rsid w:val="002C18B2"/>
    <w:rsid w:val="002C1EEB"/>
    <w:rsid w:val="002C1EEC"/>
    <w:rsid w:val="002C2C1B"/>
    <w:rsid w:val="002C2E9E"/>
    <w:rsid w:val="002C3D2A"/>
    <w:rsid w:val="002C3EB0"/>
    <w:rsid w:val="002C41C7"/>
    <w:rsid w:val="002C4ABE"/>
    <w:rsid w:val="002C4B65"/>
    <w:rsid w:val="002C4DC0"/>
    <w:rsid w:val="002C51F5"/>
    <w:rsid w:val="002C5C17"/>
    <w:rsid w:val="002C6071"/>
    <w:rsid w:val="002C6225"/>
    <w:rsid w:val="002C62EE"/>
    <w:rsid w:val="002C68F4"/>
    <w:rsid w:val="002C6CA9"/>
    <w:rsid w:val="002C6D89"/>
    <w:rsid w:val="002C78CA"/>
    <w:rsid w:val="002C7A8A"/>
    <w:rsid w:val="002D070E"/>
    <w:rsid w:val="002D07D6"/>
    <w:rsid w:val="002D0A38"/>
    <w:rsid w:val="002D0D32"/>
    <w:rsid w:val="002D10DA"/>
    <w:rsid w:val="002D14F6"/>
    <w:rsid w:val="002D2109"/>
    <w:rsid w:val="002D240D"/>
    <w:rsid w:val="002D3022"/>
    <w:rsid w:val="002D32E0"/>
    <w:rsid w:val="002D3319"/>
    <w:rsid w:val="002D374E"/>
    <w:rsid w:val="002D3AD5"/>
    <w:rsid w:val="002D3AF3"/>
    <w:rsid w:val="002D3CCC"/>
    <w:rsid w:val="002D44AA"/>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1CC"/>
    <w:rsid w:val="002E07D9"/>
    <w:rsid w:val="002E08E8"/>
    <w:rsid w:val="002E0DE8"/>
    <w:rsid w:val="002E0F4F"/>
    <w:rsid w:val="002E115E"/>
    <w:rsid w:val="002E1EE7"/>
    <w:rsid w:val="002E2222"/>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C3"/>
    <w:rsid w:val="002F09BE"/>
    <w:rsid w:val="002F0A66"/>
    <w:rsid w:val="002F0D3E"/>
    <w:rsid w:val="002F0FAE"/>
    <w:rsid w:val="002F1077"/>
    <w:rsid w:val="002F10CC"/>
    <w:rsid w:val="002F2975"/>
    <w:rsid w:val="002F2A4A"/>
    <w:rsid w:val="002F2EF9"/>
    <w:rsid w:val="002F3227"/>
    <w:rsid w:val="002F32B1"/>
    <w:rsid w:val="002F357A"/>
    <w:rsid w:val="002F35F9"/>
    <w:rsid w:val="002F3792"/>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5F4"/>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DA8"/>
    <w:rsid w:val="00304FD6"/>
    <w:rsid w:val="003054D5"/>
    <w:rsid w:val="003057F1"/>
    <w:rsid w:val="00305A86"/>
    <w:rsid w:val="00305FE0"/>
    <w:rsid w:val="0030628D"/>
    <w:rsid w:val="00306850"/>
    <w:rsid w:val="00306861"/>
    <w:rsid w:val="003068CD"/>
    <w:rsid w:val="00306973"/>
    <w:rsid w:val="003069D6"/>
    <w:rsid w:val="00306B3F"/>
    <w:rsid w:val="0030705A"/>
    <w:rsid w:val="00307166"/>
    <w:rsid w:val="00307390"/>
    <w:rsid w:val="00307561"/>
    <w:rsid w:val="003078C0"/>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310"/>
    <w:rsid w:val="003153A4"/>
    <w:rsid w:val="00315F19"/>
    <w:rsid w:val="0031624C"/>
    <w:rsid w:val="00316284"/>
    <w:rsid w:val="003163AF"/>
    <w:rsid w:val="003168D7"/>
    <w:rsid w:val="00316A06"/>
    <w:rsid w:val="00316B11"/>
    <w:rsid w:val="0031710F"/>
    <w:rsid w:val="0031725E"/>
    <w:rsid w:val="00317559"/>
    <w:rsid w:val="0031795B"/>
    <w:rsid w:val="00317A18"/>
    <w:rsid w:val="00320301"/>
    <w:rsid w:val="003207F0"/>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5F55"/>
    <w:rsid w:val="003360BB"/>
    <w:rsid w:val="003361FE"/>
    <w:rsid w:val="00337373"/>
    <w:rsid w:val="00337AA5"/>
    <w:rsid w:val="00337BD5"/>
    <w:rsid w:val="00337ED0"/>
    <w:rsid w:val="00337F92"/>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CED"/>
    <w:rsid w:val="00350085"/>
    <w:rsid w:val="003500D0"/>
    <w:rsid w:val="00350138"/>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57B25"/>
    <w:rsid w:val="00360C69"/>
    <w:rsid w:val="00360DD2"/>
    <w:rsid w:val="003614DF"/>
    <w:rsid w:val="003615B5"/>
    <w:rsid w:val="00361799"/>
    <w:rsid w:val="00361898"/>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844"/>
    <w:rsid w:val="00370D2A"/>
    <w:rsid w:val="00370EDD"/>
    <w:rsid w:val="003713DB"/>
    <w:rsid w:val="00371488"/>
    <w:rsid w:val="0037162B"/>
    <w:rsid w:val="003717FB"/>
    <w:rsid w:val="00371B9B"/>
    <w:rsid w:val="003720EF"/>
    <w:rsid w:val="0037246F"/>
    <w:rsid w:val="003726BB"/>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2C8"/>
    <w:rsid w:val="003903AA"/>
    <w:rsid w:val="0039127F"/>
    <w:rsid w:val="003912A0"/>
    <w:rsid w:val="003919AB"/>
    <w:rsid w:val="00391F88"/>
    <w:rsid w:val="00391FBB"/>
    <w:rsid w:val="00392362"/>
    <w:rsid w:val="00392633"/>
    <w:rsid w:val="003929DE"/>
    <w:rsid w:val="00392D15"/>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869"/>
    <w:rsid w:val="00397964"/>
    <w:rsid w:val="00397B3D"/>
    <w:rsid w:val="00397D3E"/>
    <w:rsid w:val="00397E75"/>
    <w:rsid w:val="00397EC0"/>
    <w:rsid w:val="00397F22"/>
    <w:rsid w:val="003A00C3"/>
    <w:rsid w:val="003A00EF"/>
    <w:rsid w:val="003A05F4"/>
    <w:rsid w:val="003A06B1"/>
    <w:rsid w:val="003A0810"/>
    <w:rsid w:val="003A09B1"/>
    <w:rsid w:val="003A0D08"/>
    <w:rsid w:val="003A0FD1"/>
    <w:rsid w:val="003A14F1"/>
    <w:rsid w:val="003A16C3"/>
    <w:rsid w:val="003A1A5D"/>
    <w:rsid w:val="003A1A94"/>
    <w:rsid w:val="003A1AAE"/>
    <w:rsid w:val="003A1E06"/>
    <w:rsid w:val="003A2150"/>
    <w:rsid w:val="003A2BF9"/>
    <w:rsid w:val="003A2F40"/>
    <w:rsid w:val="003A308A"/>
    <w:rsid w:val="003A3734"/>
    <w:rsid w:val="003A3861"/>
    <w:rsid w:val="003A3931"/>
    <w:rsid w:val="003A3F3B"/>
    <w:rsid w:val="003A4215"/>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E8C"/>
    <w:rsid w:val="003B524B"/>
    <w:rsid w:val="003B5EEF"/>
    <w:rsid w:val="003B5F07"/>
    <w:rsid w:val="003B6086"/>
    <w:rsid w:val="003B625A"/>
    <w:rsid w:val="003B64F9"/>
    <w:rsid w:val="003B655B"/>
    <w:rsid w:val="003B6F3D"/>
    <w:rsid w:val="003B77BC"/>
    <w:rsid w:val="003C043D"/>
    <w:rsid w:val="003C0F68"/>
    <w:rsid w:val="003C10DE"/>
    <w:rsid w:val="003C1593"/>
    <w:rsid w:val="003C1857"/>
    <w:rsid w:val="003C1B3C"/>
    <w:rsid w:val="003C2054"/>
    <w:rsid w:val="003C20F5"/>
    <w:rsid w:val="003C2176"/>
    <w:rsid w:val="003C2190"/>
    <w:rsid w:val="003C2214"/>
    <w:rsid w:val="003C2683"/>
    <w:rsid w:val="003C275F"/>
    <w:rsid w:val="003C27F2"/>
    <w:rsid w:val="003C2D8C"/>
    <w:rsid w:val="003C2E07"/>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399"/>
    <w:rsid w:val="003E54B6"/>
    <w:rsid w:val="003E581E"/>
    <w:rsid w:val="003E6215"/>
    <w:rsid w:val="003E62A7"/>
    <w:rsid w:val="003E6B65"/>
    <w:rsid w:val="003E7DA4"/>
    <w:rsid w:val="003E7F27"/>
    <w:rsid w:val="003F0626"/>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679"/>
    <w:rsid w:val="003F546B"/>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62A3"/>
    <w:rsid w:val="0040646F"/>
    <w:rsid w:val="00406560"/>
    <w:rsid w:val="00406657"/>
    <w:rsid w:val="00407032"/>
    <w:rsid w:val="004075A9"/>
    <w:rsid w:val="00407B71"/>
    <w:rsid w:val="00407C1D"/>
    <w:rsid w:val="00407F8C"/>
    <w:rsid w:val="004102EA"/>
    <w:rsid w:val="00411DE9"/>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7BB"/>
    <w:rsid w:val="00424C39"/>
    <w:rsid w:val="0042520F"/>
    <w:rsid w:val="0042573E"/>
    <w:rsid w:val="00425D25"/>
    <w:rsid w:val="00425FEF"/>
    <w:rsid w:val="004260F3"/>
    <w:rsid w:val="00426B4B"/>
    <w:rsid w:val="00427130"/>
    <w:rsid w:val="00427138"/>
    <w:rsid w:val="004279CC"/>
    <w:rsid w:val="00427CD0"/>
    <w:rsid w:val="00430337"/>
    <w:rsid w:val="0043058E"/>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5F91"/>
    <w:rsid w:val="00436415"/>
    <w:rsid w:val="004365B2"/>
    <w:rsid w:val="00436742"/>
    <w:rsid w:val="004369EC"/>
    <w:rsid w:val="00436F27"/>
    <w:rsid w:val="00437910"/>
    <w:rsid w:val="00437C54"/>
    <w:rsid w:val="00440414"/>
    <w:rsid w:val="00440830"/>
    <w:rsid w:val="00440C9E"/>
    <w:rsid w:val="00441709"/>
    <w:rsid w:val="004425EA"/>
    <w:rsid w:val="0044266A"/>
    <w:rsid w:val="00442AC0"/>
    <w:rsid w:val="00442B24"/>
    <w:rsid w:val="00442CC8"/>
    <w:rsid w:val="00442F08"/>
    <w:rsid w:val="00443209"/>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475E0"/>
    <w:rsid w:val="0044782C"/>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5BB"/>
    <w:rsid w:val="00461A62"/>
    <w:rsid w:val="00461B16"/>
    <w:rsid w:val="00461ED8"/>
    <w:rsid w:val="00461FD9"/>
    <w:rsid w:val="004622AF"/>
    <w:rsid w:val="004629F3"/>
    <w:rsid w:val="0046370D"/>
    <w:rsid w:val="004638B6"/>
    <w:rsid w:val="00463A94"/>
    <w:rsid w:val="00463C85"/>
    <w:rsid w:val="004644AD"/>
    <w:rsid w:val="00464DE9"/>
    <w:rsid w:val="00464E48"/>
    <w:rsid w:val="00464E78"/>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F42"/>
    <w:rsid w:val="004703AC"/>
    <w:rsid w:val="00470445"/>
    <w:rsid w:val="004704EF"/>
    <w:rsid w:val="0047061C"/>
    <w:rsid w:val="00470D48"/>
    <w:rsid w:val="00470F33"/>
    <w:rsid w:val="00470FAF"/>
    <w:rsid w:val="0047185B"/>
    <w:rsid w:val="00471A57"/>
    <w:rsid w:val="0047262B"/>
    <w:rsid w:val="00472765"/>
    <w:rsid w:val="004728BF"/>
    <w:rsid w:val="00472FE2"/>
    <w:rsid w:val="00473523"/>
    <w:rsid w:val="00473888"/>
    <w:rsid w:val="00473AA0"/>
    <w:rsid w:val="0047445A"/>
    <w:rsid w:val="004747BA"/>
    <w:rsid w:val="004747CE"/>
    <w:rsid w:val="00474B0B"/>
    <w:rsid w:val="004751B9"/>
    <w:rsid w:val="00475C58"/>
    <w:rsid w:val="00475DC6"/>
    <w:rsid w:val="00475E64"/>
    <w:rsid w:val="00476288"/>
    <w:rsid w:val="0047628B"/>
    <w:rsid w:val="00476BB0"/>
    <w:rsid w:val="00476F96"/>
    <w:rsid w:val="004776AF"/>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BF5"/>
    <w:rsid w:val="00484C85"/>
    <w:rsid w:val="00485598"/>
    <w:rsid w:val="0048568B"/>
    <w:rsid w:val="00485E50"/>
    <w:rsid w:val="00485F32"/>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CB5"/>
    <w:rsid w:val="004950C5"/>
    <w:rsid w:val="0049550D"/>
    <w:rsid w:val="0049574A"/>
    <w:rsid w:val="00495C7F"/>
    <w:rsid w:val="00495D96"/>
    <w:rsid w:val="00495F23"/>
    <w:rsid w:val="00496028"/>
    <w:rsid w:val="004960B7"/>
    <w:rsid w:val="0049626C"/>
    <w:rsid w:val="004967E8"/>
    <w:rsid w:val="00496A1C"/>
    <w:rsid w:val="00497509"/>
    <w:rsid w:val="004977E5"/>
    <w:rsid w:val="00497802"/>
    <w:rsid w:val="00497C93"/>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9D"/>
    <w:rsid w:val="004A459C"/>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DB1"/>
    <w:rsid w:val="004B4FC5"/>
    <w:rsid w:val="004B52D4"/>
    <w:rsid w:val="004B52EE"/>
    <w:rsid w:val="004B53DD"/>
    <w:rsid w:val="004B56A2"/>
    <w:rsid w:val="004B5A54"/>
    <w:rsid w:val="004B6131"/>
    <w:rsid w:val="004B65C6"/>
    <w:rsid w:val="004B66DB"/>
    <w:rsid w:val="004B67D6"/>
    <w:rsid w:val="004B697B"/>
    <w:rsid w:val="004B6A5B"/>
    <w:rsid w:val="004B758C"/>
    <w:rsid w:val="004C017B"/>
    <w:rsid w:val="004C071E"/>
    <w:rsid w:val="004C0A31"/>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86"/>
    <w:rsid w:val="004C56D2"/>
    <w:rsid w:val="004C59AF"/>
    <w:rsid w:val="004C5B81"/>
    <w:rsid w:val="004C5E17"/>
    <w:rsid w:val="004C67EC"/>
    <w:rsid w:val="004C6B38"/>
    <w:rsid w:val="004C765B"/>
    <w:rsid w:val="004C76B1"/>
    <w:rsid w:val="004C79E7"/>
    <w:rsid w:val="004C7A44"/>
    <w:rsid w:val="004D0644"/>
    <w:rsid w:val="004D0854"/>
    <w:rsid w:val="004D08C0"/>
    <w:rsid w:val="004D0EE7"/>
    <w:rsid w:val="004D13D3"/>
    <w:rsid w:val="004D14A6"/>
    <w:rsid w:val="004D1565"/>
    <w:rsid w:val="004D2228"/>
    <w:rsid w:val="004D287B"/>
    <w:rsid w:val="004D33A9"/>
    <w:rsid w:val="004D353B"/>
    <w:rsid w:val="004D363F"/>
    <w:rsid w:val="004D38A5"/>
    <w:rsid w:val="004D3F1C"/>
    <w:rsid w:val="004D3F6C"/>
    <w:rsid w:val="004D416B"/>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458D"/>
    <w:rsid w:val="004E48BB"/>
    <w:rsid w:val="004E499E"/>
    <w:rsid w:val="004E4D6D"/>
    <w:rsid w:val="004E4FE8"/>
    <w:rsid w:val="004E565C"/>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FD7"/>
    <w:rsid w:val="004F2976"/>
    <w:rsid w:val="004F2A91"/>
    <w:rsid w:val="004F3062"/>
    <w:rsid w:val="004F32B7"/>
    <w:rsid w:val="004F335A"/>
    <w:rsid w:val="004F3B60"/>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64A"/>
    <w:rsid w:val="00514EFE"/>
    <w:rsid w:val="00515093"/>
    <w:rsid w:val="005154E4"/>
    <w:rsid w:val="005154F3"/>
    <w:rsid w:val="00515A28"/>
    <w:rsid w:val="00515C20"/>
    <w:rsid w:val="00515D59"/>
    <w:rsid w:val="00515FF0"/>
    <w:rsid w:val="0051651C"/>
    <w:rsid w:val="0051684A"/>
    <w:rsid w:val="005168A8"/>
    <w:rsid w:val="0051744F"/>
    <w:rsid w:val="0051798F"/>
    <w:rsid w:val="005202D7"/>
    <w:rsid w:val="0052054A"/>
    <w:rsid w:val="00520C8A"/>
    <w:rsid w:val="0052130D"/>
    <w:rsid w:val="0052168D"/>
    <w:rsid w:val="00521C5E"/>
    <w:rsid w:val="005220F2"/>
    <w:rsid w:val="00522EB0"/>
    <w:rsid w:val="00523541"/>
    <w:rsid w:val="005236E4"/>
    <w:rsid w:val="00523B2E"/>
    <w:rsid w:val="00524110"/>
    <w:rsid w:val="005241A1"/>
    <w:rsid w:val="005248A6"/>
    <w:rsid w:val="00524AA2"/>
    <w:rsid w:val="00524C89"/>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FD4"/>
    <w:rsid w:val="00532115"/>
    <w:rsid w:val="00532AF5"/>
    <w:rsid w:val="0053384E"/>
    <w:rsid w:val="00533AAF"/>
    <w:rsid w:val="00533F33"/>
    <w:rsid w:val="005343A5"/>
    <w:rsid w:val="00534475"/>
    <w:rsid w:val="00534931"/>
    <w:rsid w:val="00534F57"/>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2787"/>
    <w:rsid w:val="00543357"/>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A21"/>
    <w:rsid w:val="00557B08"/>
    <w:rsid w:val="00560AA1"/>
    <w:rsid w:val="00560B95"/>
    <w:rsid w:val="00560D9C"/>
    <w:rsid w:val="00560E90"/>
    <w:rsid w:val="005612F4"/>
    <w:rsid w:val="0056168B"/>
    <w:rsid w:val="00561944"/>
    <w:rsid w:val="00561C3A"/>
    <w:rsid w:val="00562299"/>
    <w:rsid w:val="00562346"/>
    <w:rsid w:val="005624CE"/>
    <w:rsid w:val="00562982"/>
    <w:rsid w:val="005631DF"/>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67EBE"/>
    <w:rsid w:val="00570177"/>
    <w:rsid w:val="0057053D"/>
    <w:rsid w:val="00570604"/>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8F3"/>
    <w:rsid w:val="00574E44"/>
    <w:rsid w:val="00574F4D"/>
    <w:rsid w:val="00575ABD"/>
    <w:rsid w:val="00575AD8"/>
    <w:rsid w:val="00575BFD"/>
    <w:rsid w:val="00575DAE"/>
    <w:rsid w:val="00576285"/>
    <w:rsid w:val="00576479"/>
    <w:rsid w:val="005767A5"/>
    <w:rsid w:val="00576D59"/>
    <w:rsid w:val="00577AEC"/>
    <w:rsid w:val="00577B9C"/>
    <w:rsid w:val="00580327"/>
    <w:rsid w:val="005810A6"/>
    <w:rsid w:val="005810DC"/>
    <w:rsid w:val="005814E6"/>
    <w:rsid w:val="00581991"/>
    <w:rsid w:val="00581B2E"/>
    <w:rsid w:val="00581D7A"/>
    <w:rsid w:val="0058274D"/>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951"/>
    <w:rsid w:val="00587E78"/>
    <w:rsid w:val="00587F21"/>
    <w:rsid w:val="00590B73"/>
    <w:rsid w:val="00590D8B"/>
    <w:rsid w:val="00590E20"/>
    <w:rsid w:val="0059101C"/>
    <w:rsid w:val="0059161F"/>
    <w:rsid w:val="00591652"/>
    <w:rsid w:val="0059219D"/>
    <w:rsid w:val="0059233A"/>
    <w:rsid w:val="005923FC"/>
    <w:rsid w:val="00592704"/>
    <w:rsid w:val="00592AAE"/>
    <w:rsid w:val="00592DA8"/>
    <w:rsid w:val="00592DB8"/>
    <w:rsid w:val="00593173"/>
    <w:rsid w:val="0059343F"/>
    <w:rsid w:val="005934D2"/>
    <w:rsid w:val="00593579"/>
    <w:rsid w:val="005936A6"/>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462"/>
    <w:rsid w:val="005A5694"/>
    <w:rsid w:val="005A5752"/>
    <w:rsid w:val="005A5A34"/>
    <w:rsid w:val="005A5BE1"/>
    <w:rsid w:val="005A6018"/>
    <w:rsid w:val="005A6110"/>
    <w:rsid w:val="005A6407"/>
    <w:rsid w:val="005A64FF"/>
    <w:rsid w:val="005A6822"/>
    <w:rsid w:val="005A6B92"/>
    <w:rsid w:val="005A6F96"/>
    <w:rsid w:val="005A73D8"/>
    <w:rsid w:val="005A7AA1"/>
    <w:rsid w:val="005A7DC3"/>
    <w:rsid w:val="005B00CC"/>
    <w:rsid w:val="005B00F3"/>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E39"/>
    <w:rsid w:val="005B6F12"/>
    <w:rsid w:val="005B709F"/>
    <w:rsid w:val="005B7452"/>
    <w:rsid w:val="005C07DC"/>
    <w:rsid w:val="005C0BEA"/>
    <w:rsid w:val="005C0BFB"/>
    <w:rsid w:val="005C0C61"/>
    <w:rsid w:val="005C0E8D"/>
    <w:rsid w:val="005C1123"/>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F2C"/>
    <w:rsid w:val="005C4FEC"/>
    <w:rsid w:val="005C5093"/>
    <w:rsid w:val="005C530A"/>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3C6"/>
    <w:rsid w:val="005D35DC"/>
    <w:rsid w:val="005D36E3"/>
    <w:rsid w:val="005D38DE"/>
    <w:rsid w:val="005D3ECC"/>
    <w:rsid w:val="005D4659"/>
    <w:rsid w:val="005D4AFF"/>
    <w:rsid w:val="005D4F02"/>
    <w:rsid w:val="005D5536"/>
    <w:rsid w:val="005D73C3"/>
    <w:rsid w:val="005D74C8"/>
    <w:rsid w:val="005D765A"/>
    <w:rsid w:val="005D7FD1"/>
    <w:rsid w:val="005D7FD7"/>
    <w:rsid w:val="005E034C"/>
    <w:rsid w:val="005E0397"/>
    <w:rsid w:val="005E03F1"/>
    <w:rsid w:val="005E0769"/>
    <w:rsid w:val="005E093C"/>
    <w:rsid w:val="005E0BF8"/>
    <w:rsid w:val="005E1250"/>
    <w:rsid w:val="005E1B09"/>
    <w:rsid w:val="005E1DBC"/>
    <w:rsid w:val="005E1E53"/>
    <w:rsid w:val="005E227A"/>
    <w:rsid w:val="005E29A6"/>
    <w:rsid w:val="005E2CF0"/>
    <w:rsid w:val="005E3369"/>
    <w:rsid w:val="005E3580"/>
    <w:rsid w:val="005E36F6"/>
    <w:rsid w:val="005E3CBE"/>
    <w:rsid w:val="005E3EE1"/>
    <w:rsid w:val="005E3F3F"/>
    <w:rsid w:val="005E41D1"/>
    <w:rsid w:val="005E44D7"/>
    <w:rsid w:val="005E4B48"/>
    <w:rsid w:val="005E4E13"/>
    <w:rsid w:val="005E4EF3"/>
    <w:rsid w:val="005E53DF"/>
    <w:rsid w:val="005E62C0"/>
    <w:rsid w:val="005E656B"/>
    <w:rsid w:val="005E6CBD"/>
    <w:rsid w:val="005E6D35"/>
    <w:rsid w:val="005E6FC0"/>
    <w:rsid w:val="005E7078"/>
    <w:rsid w:val="005E718B"/>
    <w:rsid w:val="005E735D"/>
    <w:rsid w:val="005E79D0"/>
    <w:rsid w:val="005E7EA0"/>
    <w:rsid w:val="005E7F17"/>
    <w:rsid w:val="005F0204"/>
    <w:rsid w:val="005F03E7"/>
    <w:rsid w:val="005F0600"/>
    <w:rsid w:val="005F0C23"/>
    <w:rsid w:val="005F14FB"/>
    <w:rsid w:val="005F21BC"/>
    <w:rsid w:val="005F234C"/>
    <w:rsid w:val="005F2482"/>
    <w:rsid w:val="005F2B95"/>
    <w:rsid w:val="005F2E32"/>
    <w:rsid w:val="005F30AF"/>
    <w:rsid w:val="005F3518"/>
    <w:rsid w:val="005F3577"/>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1C8"/>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9B7"/>
    <w:rsid w:val="00616BB7"/>
    <w:rsid w:val="006178E8"/>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96D"/>
    <w:rsid w:val="00624D2B"/>
    <w:rsid w:val="00624EBD"/>
    <w:rsid w:val="00625691"/>
    <w:rsid w:val="00625A04"/>
    <w:rsid w:val="00626051"/>
    <w:rsid w:val="00626E7E"/>
    <w:rsid w:val="00627191"/>
    <w:rsid w:val="006272EF"/>
    <w:rsid w:val="00627503"/>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311C"/>
    <w:rsid w:val="006334F0"/>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37ACF"/>
    <w:rsid w:val="006403D5"/>
    <w:rsid w:val="006404D4"/>
    <w:rsid w:val="00640D1E"/>
    <w:rsid w:val="006414C3"/>
    <w:rsid w:val="00641C4C"/>
    <w:rsid w:val="0064232A"/>
    <w:rsid w:val="006428ED"/>
    <w:rsid w:val="0064292A"/>
    <w:rsid w:val="00642B09"/>
    <w:rsid w:val="00643348"/>
    <w:rsid w:val="00643689"/>
    <w:rsid w:val="00643777"/>
    <w:rsid w:val="00643855"/>
    <w:rsid w:val="00643B3E"/>
    <w:rsid w:val="00643D77"/>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00A8"/>
    <w:rsid w:val="00651412"/>
    <w:rsid w:val="00651B66"/>
    <w:rsid w:val="00652454"/>
    <w:rsid w:val="00652572"/>
    <w:rsid w:val="006527BB"/>
    <w:rsid w:val="00652BB5"/>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27"/>
    <w:rsid w:val="0068288B"/>
    <w:rsid w:val="00682D31"/>
    <w:rsid w:val="00682EDA"/>
    <w:rsid w:val="00682F69"/>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72"/>
    <w:rsid w:val="00690C8A"/>
    <w:rsid w:val="00690F10"/>
    <w:rsid w:val="00690FAD"/>
    <w:rsid w:val="00691324"/>
    <w:rsid w:val="00691750"/>
    <w:rsid w:val="006918C6"/>
    <w:rsid w:val="00691E3F"/>
    <w:rsid w:val="00691EC0"/>
    <w:rsid w:val="00692238"/>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F44"/>
    <w:rsid w:val="00697100"/>
    <w:rsid w:val="00697111"/>
    <w:rsid w:val="0069712E"/>
    <w:rsid w:val="00697218"/>
    <w:rsid w:val="006978E2"/>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38"/>
    <w:rsid w:val="006B1834"/>
    <w:rsid w:val="006B2274"/>
    <w:rsid w:val="006B2329"/>
    <w:rsid w:val="006B2404"/>
    <w:rsid w:val="006B2567"/>
    <w:rsid w:val="006B256B"/>
    <w:rsid w:val="006B26FA"/>
    <w:rsid w:val="006B2BBA"/>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8C"/>
    <w:rsid w:val="006B71FD"/>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5F60"/>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5F80"/>
    <w:rsid w:val="006D668C"/>
    <w:rsid w:val="006D6BF0"/>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778F"/>
    <w:rsid w:val="007179B3"/>
    <w:rsid w:val="00717CEB"/>
    <w:rsid w:val="00720198"/>
    <w:rsid w:val="00720B56"/>
    <w:rsid w:val="0072123D"/>
    <w:rsid w:val="00721A34"/>
    <w:rsid w:val="00721A63"/>
    <w:rsid w:val="007223DE"/>
    <w:rsid w:val="00722564"/>
    <w:rsid w:val="00722E32"/>
    <w:rsid w:val="00723201"/>
    <w:rsid w:val="007233B9"/>
    <w:rsid w:val="00723710"/>
    <w:rsid w:val="00723746"/>
    <w:rsid w:val="0072386B"/>
    <w:rsid w:val="00723B42"/>
    <w:rsid w:val="00723D29"/>
    <w:rsid w:val="00724079"/>
    <w:rsid w:val="00724080"/>
    <w:rsid w:val="007247FB"/>
    <w:rsid w:val="00724B46"/>
    <w:rsid w:val="00724C94"/>
    <w:rsid w:val="00724F75"/>
    <w:rsid w:val="0072549E"/>
    <w:rsid w:val="00725BB1"/>
    <w:rsid w:val="00726BA0"/>
    <w:rsid w:val="00726D68"/>
    <w:rsid w:val="00726FF7"/>
    <w:rsid w:val="007272D6"/>
    <w:rsid w:val="007274D5"/>
    <w:rsid w:val="00727A7D"/>
    <w:rsid w:val="00727EDD"/>
    <w:rsid w:val="00727F09"/>
    <w:rsid w:val="007302E9"/>
    <w:rsid w:val="00730323"/>
    <w:rsid w:val="00730488"/>
    <w:rsid w:val="00730685"/>
    <w:rsid w:val="0073086F"/>
    <w:rsid w:val="00731336"/>
    <w:rsid w:val="00731787"/>
    <w:rsid w:val="00731B11"/>
    <w:rsid w:val="00731EC9"/>
    <w:rsid w:val="007320B9"/>
    <w:rsid w:val="00732598"/>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60A"/>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74E"/>
    <w:rsid w:val="00743851"/>
    <w:rsid w:val="00743A75"/>
    <w:rsid w:val="00743B22"/>
    <w:rsid w:val="0074413D"/>
    <w:rsid w:val="007447A8"/>
    <w:rsid w:val="00744B47"/>
    <w:rsid w:val="00744E37"/>
    <w:rsid w:val="00744EA5"/>
    <w:rsid w:val="00745BFD"/>
    <w:rsid w:val="00745EB9"/>
    <w:rsid w:val="007460C2"/>
    <w:rsid w:val="00746191"/>
    <w:rsid w:val="007461E2"/>
    <w:rsid w:val="00746A52"/>
    <w:rsid w:val="00746CB5"/>
    <w:rsid w:val="00746CE2"/>
    <w:rsid w:val="007478F1"/>
    <w:rsid w:val="00747A10"/>
    <w:rsid w:val="00747BDE"/>
    <w:rsid w:val="007500E4"/>
    <w:rsid w:val="007508DB"/>
    <w:rsid w:val="007509EE"/>
    <w:rsid w:val="00750FBC"/>
    <w:rsid w:val="00752F50"/>
    <w:rsid w:val="00752FFD"/>
    <w:rsid w:val="00753036"/>
    <w:rsid w:val="00753A46"/>
    <w:rsid w:val="00754526"/>
    <w:rsid w:val="00754E97"/>
    <w:rsid w:val="007555E4"/>
    <w:rsid w:val="0075564C"/>
    <w:rsid w:val="00755A61"/>
    <w:rsid w:val="00755EAB"/>
    <w:rsid w:val="00755EFA"/>
    <w:rsid w:val="00756419"/>
    <w:rsid w:val="00756811"/>
    <w:rsid w:val="00756FD0"/>
    <w:rsid w:val="00757014"/>
    <w:rsid w:val="00757481"/>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9B"/>
    <w:rsid w:val="007621D4"/>
    <w:rsid w:val="007625A7"/>
    <w:rsid w:val="007626EB"/>
    <w:rsid w:val="00762731"/>
    <w:rsid w:val="00763796"/>
    <w:rsid w:val="00763A69"/>
    <w:rsid w:val="00763E84"/>
    <w:rsid w:val="00763FEC"/>
    <w:rsid w:val="00764B84"/>
    <w:rsid w:val="00764CC1"/>
    <w:rsid w:val="00764FAD"/>
    <w:rsid w:val="00765076"/>
    <w:rsid w:val="00765198"/>
    <w:rsid w:val="007656C7"/>
    <w:rsid w:val="007657B6"/>
    <w:rsid w:val="00765CDD"/>
    <w:rsid w:val="0076627E"/>
    <w:rsid w:val="007665FF"/>
    <w:rsid w:val="0076664D"/>
    <w:rsid w:val="0076683D"/>
    <w:rsid w:val="0076687B"/>
    <w:rsid w:val="00766B85"/>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63A"/>
    <w:rsid w:val="00783C8F"/>
    <w:rsid w:val="00784074"/>
    <w:rsid w:val="0078469F"/>
    <w:rsid w:val="00784AA9"/>
    <w:rsid w:val="00784E5C"/>
    <w:rsid w:val="00784F3E"/>
    <w:rsid w:val="00785308"/>
    <w:rsid w:val="00785594"/>
    <w:rsid w:val="0078579C"/>
    <w:rsid w:val="007857AA"/>
    <w:rsid w:val="00785B0E"/>
    <w:rsid w:val="0078619E"/>
    <w:rsid w:val="00786398"/>
    <w:rsid w:val="007869A8"/>
    <w:rsid w:val="00787B9D"/>
    <w:rsid w:val="00787F31"/>
    <w:rsid w:val="0079011C"/>
    <w:rsid w:val="0079012A"/>
    <w:rsid w:val="0079040D"/>
    <w:rsid w:val="00790557"/>
    <w:rsid w:val="007907E4"/>
    <w:rsid w:val="007909EF"/>
    <w:rsid w:val="007914D7"/>
    <w:rsid w:val="0079185C"/>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14B"/>
    <w:rsid w:val="007A12BE"/>
    <w:rsid w:val="007A156D"/>
    <w:rsid w:val="007A16F6"/>
    <w:rsid w:val="007A17B6"/>
    <w:rsid w:val="007A185F"/>
    <w:rsid w:val="007A1ABB"/>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684"/>
    <w:rsid w:val="007B0A61"/>
    <w:rsid w:val="007B17F3"/>
    <w:rsid w:val="007B19F9"/>
    <w:rsid w:val="007B1CA8"/>
    <w:rsid w:val="007B1E16"/>
    <w:rsid w:val="007B1E1C"/>
    <w:rsid w:val="007B1FC2"/>
    <w:rsid w:val="007B2622"/>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4AD1"/>
    <w:rsid w:val="007C4D7D"/>
    <w:rsid w:val="007C5886"/>
    <w:rsid w:val="007C58F5"/>
    <w:rsid w:val="007C5CB3"/>
    <w:rsid w:val="007C6294"/>
    <w:rsid w:val="007C6436"/>
    <w:rsid w:val="007C675F"/>
    <w:rsid w:val="007C6881"/>
    <w:rsid w:val="007C6A02"/>
    <w:rsid w:val="007C6A60"/>
    <w:rsid w:val="007C6C6B"/>
    <w:rsid w:val="007C708B"/>
    <w:rsid w:val="007C74C1"/>
    <w:rsid w:val="007C7642"/>
    <w:rsid w:val="007C78FF"/>
    <w:rsid w:val="007C7E34"/>
    <w:rsid w:val="007D0177"/>
    <w:rsid w:val="007D0A12"/>
    <w:rsid w:val="007D0DC4"/>
    <w:rsid w:val="007D0F4C"/>
    <w:rsid w:val="007D1380"/>
    <w:rsid w:val="007D1C6D"/>
    <w:rsid w:val="007D224B"/>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1AE"/>
    <w:rsid w:val="007E59A7"/>
    <w:rsid w:val="007E5A48"/>
    <w:rsid w:val="007E5D37"/>
    <w:rsid w:val="007E5E55"/>
    <w:rsid w:val="007E5EF1"/>
    <w:rsid w:val="007E6686"/>
    <w:rsid w:val="007E66C8"/>
    <w:rsid w:val="007E684E"/>
    <w:rsid w:val="007E68FE"/>
    <w:rsid w:val="007E6C1E"/>
    <w:rsid w:val="007E6D10"/>
    <w:rsid w:val="007E6EDE"/>
    <w:rsid w:val="007E6FA5"/>
    <w:rsid w:val="007E73A4"/>
    <w:rsid w:val="007E73FF"/>
    <w:rsid w:val="007F016B"/>
    <w:rsid w:val="007F0B99"/>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46D"/>
    <w:rsid w:val="007F77C3"/>
    <w:rsid w:val="007F7895"/>
    <w:rsid w:val="007F7AA1"/>
    <w:rsid w:val="007F7C63"/>
    <w:rsid w:val="007F7E9C"/>
    <w:rsid w:val="00800856"/>
    <w:rsid w:val="00800A77"/>
    <w:rsid w:val="00800D4B"/>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A39"/>
    <w:rsid w:val="00803CAD"/>
    <w:rsid w:val="0080428D"/>
    <w:rsid w:val="00804DD3"/>
    <w:rsid w:val="0080526E"/>
    <w:rsid w:val="008053D3"/>
    <w:rsid w:val="0080639B"/>
    <w:rsid w:val="008063F3"/>
    <w:rsid w:val="008065AD"/>
    <w:rsid w:val="00806624"/>
    <w:rsid w:val="008068E4"/>
    <w:rsid w:val="00806E98"/>
    <w:rsid w:val="00806F03"/>
    <w:rsid w:val="008070DD"/>
    <w:rsid w:val="008071CF"/>
    <w:rsid w:val="008078F4"/>
    <w:rsid w:val="008101BB"/>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C61"/>
    <w:rsid w:val="00825E30"/>
    <w:rsid w:val="00825E6F"/>
    <w:rsid w:val="00825F10"/>
    <w:rsid w:val="00825F29"/>
    <w:rsid w:val="0082617F"/>
    <w:rsid w:val="00826305"/>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2E6"/>
    <w:rsid w:val="00833B4C"/>
    <w:rsid w:val="00833EB2"/>
    <w:rsid w:val="00834511"/>
    <w:rsid w:val="008346E1"/>
    <w:rsid w:val="008346F6"/>
    <w:rsid w:val="00834956"/>
    <w:rsid w:val="00834D9E"/>
    <w:rsid w:val="00835788"/>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449"/>
    <w:rsid w:val="008436EF"/>
    <w:rsid w:val="00843858"/>
    <w:rsid w:val="008440DC"/>
    <w:rsid w:val="00844826"/>
    <w:rsid w:val="008448A8"/>
    <w:rsid w:val="00844DCC"/>
    <w:rsid w:val="00845706"/>
    <w:rsid w:val="008457A8"/>
    <w:rsid w:val="00845A53"/>
    <w:rsid w:val="00845D8D"/>
    <w:rsid w:val="00845E2A"/>
    <w:rsid w:val="00846414"/>
    <w:rsid w:val="0084652B"/>
    <w:rsid w:val="008469C6"/>
    <w:rsid w:val="00846A08"/>
    <w:rsid w:val="00846A22"/>
    <w:rsid w:val="00847181"/>
    <w:rsid w:val="00847D7F"/>
    <w:rsid w:val="00847DA1"/>
    <w:rsid w:val="00850043"/>
    <w:rsid w:val="008502CE"/>
    <w:rsid w:val="008503CE"/>
    <w:rsid w:val="008504B4"/>
    <w:rsid w:val="008507AB"/>
    <w:rsid w:val="00850D24"/>
    <w:rsid w:val="00850FCE"/>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5756"/>
    <w:rsid w:val="008560F2"/>
    <w:rsid w:val="00856E37"/>
    <w:rsid w:val="00856E9E"/>
    <w:rsid w:val="0085706E"/>
    <w:rsid w:val="00857347"/>
    <w:rsid w:val="0085741B"/>
    <w:rsid w:val="008607E9"/>
    <w:rsid w:val="00860EFA"/>
    <w:rsid w:val="0086100F"/>
    <w:rsid w:val="008610DC"/>
    <w:rsid w:val="00861819"/>
    <w:rsid w:val="00861B86"/>
    <w:rsid w:val="00861D18"/>
    <w:rsid w:val="00862487"/>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037"/>
    <w:rsid w:val="0086734C"/>
    <w:rsid w:val="008673FF"/>
    <w:rsid w:val="00867AE2"/>
    <w:rsid w:val="00867C27"/>
    <w:rsid w:val="00867F6C"/>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402E"/>
    <w:rsid w:val="0087414F"/>
    <w:rsid w:val="008741AC"/>
    <w:rsid w:val="008746AA"/>
    <w:rsid w:val="0087480F"/>
    <w:rsid w:val="00874C87"/>
    <w:rsid w:val="008756AB"/>
    <w:rsid w:val="00875A0C"/>
    <w:rsid w:val="00875B96"/>
    <w:rsid w:val="00875B9F"/>
    <w:rsid w:val="00875CD8"/>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32"/>
    <w:rsid w:val="0088136C"/>
    <w:rsid w:val="008813DA"/>
    <w:rsid w:val="008813F4"/>
    <w:rsid w:val="0088159A"/>
    <w:rsid w:val="008817FF"/>
    <w:rsid w:val="00881FB0"/>
    <w:rsid w:val="00882088"/>
    <w:rsid w:val="0088238E"/>
    <w:rsid w:val="008825B9"/>
    <w:rsid w:val="0088299D"/>
    <w:rsid w:val="00883C77"/>
    <w:rsid w:val="00883DD3"/>
    <w:rsid w:val="00883EB2"/>
    <w:rsid w:val="008844A1"/>
    <w:rsid w:val="00884BB1"/>
    <w:rsid w:val="0088598F"/>
    <w:rsid w:val="00885AA3"/>
    <w:rsid w:val="00885BED"/>
    <w:rsid w:val="0088644A"/>
    <w:rsid w:val="008867FA"/>
    <w:rsid w:val="00886CC2"/>
    <w:rsid w:val="00886F45"/>
    <w:rsid w:val="00887613"/>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3D52"/>
    <w:rsid w:val="008943BB"/>
    <w:rsid w:val="0089542A"/>
    <w:rsid w:val="0089589D"/>
    <w:rsid w:val="00895F9D"/>
    <w:rsid w:val="00896338"/>
    <w:rsid w:val="008972C8"/>
    <w:rsid w:val="00897613"/>
    <w:rsid w:val="0089761B"/>
    <w:rsid w:val="00897874"/>
    <w:rsid w:val="008979D4"/>
    <w:rsid w:val="00897D75"/>
    <w:rsid w:val="00897F0B"/>
    <w:rsid w:val="008A0701"/>
    <w:rsid w:val="008A0A61"/>
    <w:rsid w:val="008A130D"/>
    <w:rsid w:val="008A15CE"/>
    <w:rsid w:val="008A15F7"/>
    <w:rsid w:val="008A16F0"/>
    <w:rsid w:val="008A1931"/>
    <w:rsid w:val="008A2523"/>
    <w:rsid w:val="008A284D"/>
    <w:rsid w:val="008A2A28"/>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147E"/>
    <w:rsid w:val="008C184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65C"/>
    <w:rsid w:val="008C58C8"/>
    <w:rsid w:val="008C5A9D"/>
    <w:rsid w:val="008C60B6"/>
    <w:rsid w:val="008C6361"/>
    <w:rsid w:val="008C645C"/>
    <w:rsid w:val="008C6EDF"/>
    <w:rsid w:val="008C6F37"/>
    <w:rsid w:val="008C700C"/>
    <w:rsid w:val="008C7087"/>
    <w:rsid w:val="008C70E5"/>
    <w:rsid w:val="008C796D"/>
    <w:rsid w:val="008C7CAC"/>
    <w:rsid w:val="008D1499"/>
    <w:rsid w:val="008D1BE4"/>
    <w:rsid w:val="008D1FCB"/>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D3"/>
    <w:rsid w:val="008E29EF"/>
    <w:rsid w:val="008E29F2"/>
    <w:rsid w:val="008E2E83"/>
    <w:rsid w:val="008E3028"/>
    <w:rsid w:val="008E3E00"/>
    <w:rsid w:val="008E42E9"/>
    <w:rsid w:val="008E4799"/>
    <w:rsid w:val="008E4E44"/>
    <w:rsid w:val="008E5105"/>
    <w:rsid w:val="008E5292"/>
    <w:rsid w:val="008E54DB"/>
    <w:rsid w:val="008E5AA7"/>
    <w:rsid w:val="008E5C5B"/>
    <w:rsid w:val="008E687C"/>
    <w:rsid w:val="008E6A8F"/>
    <w:rsid w:val="008E6BAD"/>
    <w:rsid w:val="008E6F6F"/>
    <w:rsid w:val="008E7238"/>
    <w:rsid w:val="008E7425"/>
    <w:rsid w:val="008E7543"/>
    <w:rsid w:val="008E79E5"/>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6E4"/>
    <w:rsid w:val="0091098C"/>
    <w:rsid w:val="0091120F"/>
    <w:rsid w:val="009112FA"/>
    <w:rsid w:val="00911654"/>
    <w:rsid w:val="00911753"/>
    <w:rsid w:val="0091185D"/>
    <w:rsid w:val="009119BE"/>
    <w:rsid w:val="0091276C"/>
    <w:rsid w:val="0091288D"/>
    <w:rsid w:val="009129C4"/>
    <w:rsid w:val="00912EFF"/>
    <w:rsid w:val="00913D2E"/>
    <w:rsid w:val="00913E2E"/>
    <w:rsid w:val="009142F2"/>
    <w:rsid w:val="00914DB1"/>
    <w:rsid w:val="00915D66"/>
    <w:rsid w:val="00916700"/>
    <w:rsid w:val="0091687B"/>
    <w:rsid w:val="00916B9E"/>
    <w:rsid w:val="00916E92"/>
    <w:rsid w:val="00917012"/>
    <w:rsid w:val="009176FF"/>
    <w:rsid w:val="00917C17"/>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F89"/>
    <w:rsid w:val="009363C1"/>
    <w:rsid w:val="00936D0F"/>
    <w:rsid w:val="00936F0F"/>
    <w:rsid w:val="00937668"/>
    <w:rsid w:val="00937739"/>
    <w:rsid w:val="00937896"/>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C71"/>
    <w:rsid w:val="00946F06"/>
    <w:rsid w:val="00946F61"/>
    <w:rsid w:val="00946FCB"/>
    <w:rsid w:val="0094706C"/>
    <w:rsid w:val="009476B6"/>
    <w:rsid w:val="00947B3D"/>
    <w:rsid w:val="0095033F"/>
    <w:rsid w:val="00950430"/>
    <w:rsid w:val="00950E5D"/>
    <w:rsid w:val="0095103D"/>
    <w:rsid w:val="00951296"/>
    <w:rsid w:val="009514E4"/>
    <w:rsid w:val="00951A7A"/>
    <w:rsid w:val="00951C7F"/>
    <w:rsid w:val="00951EB1"/>
    <w:rsid w:val="0095217F"/>
    <w:rsid w:val="00952D28"/>
    <w:rsid w:val="0095332D"/>
    <w:rsid w:val="0095391C"/>
    <w:rsid w:val="00953989"/>
    <w:rsid w:val="00954133"/>
    <w:rsid w:val="0095496D"/>
    <w:rsid w:val="0095532E"/>
    <w:rsid w:val="00955665"/>
    <w:rsid w:val="00955A04"/>
    <w:rsid w:val="00955DB7"/>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DB1"/>
    <w:rsid w:val="00961FCB"/>
    <w:rsid w:val="009620A3"/>
    <w:rsid w:val="0096220F"/>
    <w:rsid w:val="0096288E"/>
    <w:rsid w:val="00962A88"/>
    <w:rsid w:val="00962AA1"/>
    <w:rsid w:val="00963478"/>
    <w:rsid w:val="009640C7"/>
    <w:rsid w:val="009646D5"/>
    <w:rsid w:val="00964781"/>
    <w:rsid w:val="00965545"/>
    <w:rsid w:val="00965F40"/>
    <w:rsid w:val="009661D8"/>
    <w:rsid w:val="009661FE"/>
    <w:rsid w:val="00966357"/>
    <w:rsid w:val="00966E54"/>
    <w:rsid w:val="00967486"/>
    <w:rsid w:val="009678D1"/>
    <w:rsid w:val="009702FE"/>
    <w:rsid w:val="00970DCB"/>
    <w:rsid w:val="00970EEE"/>
    <w:rsid w:val="00970F7F"/>
    <w:rsid w:val="00971F8B"/>
    <w:rsid w:val="009720D0"/>
    <w:rsid w:val="00972543"/>
    <w:rsid w:val="00972B7E"/>
    <w:rsid w:val="0097367C"/>
    <w:rsid w:val="009739A0"/>
    <w:rsid w:val="00973BC3"/>
    <w:rsid w:val="00973DD2"/>
    <w:rsid w:val="00973DD7"/>
    <w:rsid w:val="00973DDC"/>
    <w:rsid w:val="00973F32"/>
    <w:rsid w:val="009742D5"/>
    <w:rsid w:val="00974537"/>
    <w:rsid w:val="009751AC"/>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2F6"/>
    <w:rsid w:val="009815B4"/>
    <w:rsid w:val="009815BE"/>
    <w:rsid w:val="0098265A"/>
    <w:rsid w:val="00982921"/>
    <w:rsid w:val="00982AC8"/>
    <w:rsid w:val="00982E54"/>
    <w:rsid w:val="0098301B"/>
    <w:rsid w:val="00983465"/>
    <w:rsid w:val="009839B6"/>
    <w:rsid w:val="00983A45"/>
    <w:rsid w:val="00984B82"/>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B6A"/>
    <w:rsid w:val="009A26AA"/>
    <w:rsid w:val="009A29C1"/>
    <w:rsid w:val="009A29D9"/>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FE9"/>
    <w:rsid w:val="009A6126"/>
    <w:rsid w:val="009A65C1"/>
    <w:rsid w:val="009A6F12"/>
    <w:rsid w:val="009A70A3"/>
    <w:rsid w:val="009A720D"/>
    <w:rsid w:val="009A7849"/>
    <w:rsid w:val="009B0030"/>
    <w:rsid w:val="009B00C1"/>
    <w:rsid w:val="009B0DB6"/>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4892"/>
    <w:rsid w:val="009B59D6"/>
    <w:rsid w:val="009B5CE4"/>
    <w:rsid w:val="009B5E49"/>
    <w:rsid w:val="009B5FBB"/>
    <w:rsid w:val="009B6781"/>
    <w:rsid w:val="009B6BD6"/>
    <w:rsid w:val="009B6BF4"/>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31E"/>
    <w:rsid w:val="009D3786"/>
    <w:rsid w:val="009D3A7F"/>
    <w:rsid w:val="009D3CFD"/>
    <w:rsid w:val="009D3E55"/>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849"/>
    <w:rsid w:val="009E10A3"/>
    <w:rsid w:val="009E13E0"/>
    <w:rsid w:val="009E1D05"/>
    <w:rsid w:val="009E1E52"/>
    <w:rsid w:val="009E2410"/>
    <w:rsid w:val="009E27E7"/>
    <w:rsid w:val="009E2CF1"/>
    <w:rsid w:val="009E3180"/>
    <w:rsid w:val="009E3753"/>
    <w:rsid w:val="009E3A8D"/>
    <w:rsid w:val="009E4627"/>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27B0"/>
    <w:rsid w:val="00A032C9"/>
    <w:rsid w:val="00A033FC"/>
    <w:rsid w:val="00A03A9C"/>
    <w:rsid w:val="00A03C1A"/>
    <w:rsid w:val="00A03C8B"/>
    <w:rsid w:val="00A03F68"/>
    <w:rsid w:val="00A0506E"/>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35D"/>
    <w:rsid w:val="00A246FD"/>
    <w:rsid w:val="00A24835"/>
    <w:rsid w:val="00A251AC"/>
    <w:rsid w:val="00A254DF"/>
    <w:rsid w:val="00A258C3"/>
    <w:rsid w:val="00A25C6F"/>
    <w:rsid w:val="00A25F47"/>
    <w:rsid w:val="00A25FA2"/>
    <w:rsid w:val="00A26841"/>
    <w:rsid w:val="00A26B7D"/>
    <w:rsid w:val="00A26BF8"/>
    <w:rsid w:val="00A2738D"/>
    <w:rsid w:val="00A27998"/>
    <w:rsid w:val="00A303B0"/>
    <w:rsid w:val="00A3042D"/>
    <w:rsid w:val="00A30A6C"/>
    <w:rsid w:val="00A316A1"/>
    <w:rsid w:val="00A31830"/>
    <w:rsid w:val="00A32DD9"/>
    <w:rsid w:val="00A335DA"/>
    <w:rsid w:val="00A336AF"/>
    <w:rsid w:val="00A33D33"/>
    <w:rsid w:val="00A344D2"/>
    <w:rsid w:val="00A346CD"/>
    <w:rsid w:val="00A34F34"/>
    <w:rsid w:val="00A352FE"/>
    <w:rsid w:val="00A35E7A"/>
    <w:rsid w:val="00A36847"/>
    <w:rsid w:val="00A372BB"/>
    <w:rsid w:val="00A40661"/>
    <w:rsid w:val="00A4077D"/>
    <w:rsid w:val="00A40A35"/>
    <w:rsid w:val="00A412B2"/>
    <w:rsid w:val="00A4184F"/>
    <w:rsid w:val="00A41CDC"/>
    <w:rsid w:val="00A41E55"/>
    <w:rsid w:val="00A42476"/>
    <w:rsid w:val="00A42608"/>
    <w:rsid w:val="00A427AA"/>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801"/>
    <w:rsid w:val="00A50AFC"/>
    <w:rsid w:val="00A50DC9"/>
    <w:rsid w:val="00A51054"/>
    <w:rsid w:val="00A5158B"/>
    <w:rsid w:val="00A52360"/>
    <w:rsid w:val="00A527FE"/>
    <w:rsid w:val="00A52828"/>
    <w:rsid w:val="00A52F0E"/>
    <w:rsid w:val="00A53079"/>
    <w:rsid w:val="00A530F2"/>
    <w:rsid w:val="00A53D41"/>
    <w:rsid w:val="00A545C1"/>
    <w:rsid w:val="00A54972"/>
    <w:rsid w:val="00A54C10"/>
    <w:rsid w:val="00A54F12"/>
    <w:rsid w:val="00A54FC4"/>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9DA"/>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90"/>
    <w:rsid w:val="00A76CEE"/>
    <w:rsid w:val="00A77D7D"/>
    <w:rsid w:val="00A801B5"/>
    <w:rsid w:val="00A805E0"/>
    <w:rsid w:val="00A8081F"/>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107"/>
    <w:rsid w:val="00A843AE"/>
    <w:rsid w:val="00A84637"/>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BF0"/>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135"/>
    <w:rsid w:val="00AA2ED5"/>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845"/>
    <w:rsid w:val="00AB596A"/>
    <w:rsid w:val="00AB5BDD"/>
    <w:rsid w:val="00AB613B"/>
    <w:rsid w:val="00AB639F"/>
    <w:rsid w:val="00AB6600"/>
    <w:rsid w:val="00AB6AE8"/>
    <w:rsid w:val="00AB7109"/>
    <w:rsid w:val="00AB76CA"/>
    <w:rsid w:val="00AB7892"/>
    <w:rsid w:val="00AB7C80"/>
    <w:rsid w:val="00AC0658"/>
    <w:rsid w:val="00AC07D4"/>
    <w:rsid w:val="00AC15B9"/>
    <w:rsid w:val="00AC17ED"/>
    <w:rsid w:val="00AC18B5"/>
    <w:rsid w:val="00AC1D2D"/>
    <w:rsid w:val="00AC1F4B"/>
    <w:rsid w:val="00AC22F4"/>
    <w:rsid w:val="00AC23A0"/>
    <w:rsid w:val="00AC23F2"/>
    <w:rsid w:val="00AC2507"/>
    <w:rsid w:val="00AC25F5"/>
    <w:rsid w:val="00AC28A0"/>
    <w:rsid w:val="00AC3167"/>
    <w:rsid w:val="00AC3609"/>
    <w:rsid w:val="00AC3AE6"/>
    <w:rsid w:val="00AC4155"/>
    <w:rsid w:val="00AC42F6"/>
    <w:rsid w:val="00AC4328"/>
    <w:rsid w:val="00AC4975"/>
    <w:rsid w:val="00AC4A64"/>
    <w:rsid w:val="00AC4BE6"/>
    <w:rsid w:val="00AC5169"/>
    <w:rsid w:val="00AC5878"/>
    <w:rsid w:val="00AC5A53"/>
    <w:rsid w:val="00AC633B"/>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6F6B"/>
    <w:rsid w:val="00AD74BA"/>
    <w:rsid w:val="00AD783C"/>
    <w:rsid w:val="00AE032E"/>
    <w:rsid w:val="00AE05B5"/>
    <w:rsid w:val="00AE069B"/>
    <w:rsid w:val="00AE1321"/>
    <w:rsid w:val="00AE16F3"/>
    <w:rsid w:val="00AE1E5F"/>
    <w:rsid w:val="00AE2715"/>
    <w:rsid w:val="00AE280F"/>
    <w:rsid w:val="00AE32AE"/>
    <w:rsid w:val="00AE3353"/>
    <w:rsid w:val="00AE35DE"/>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109C"/>
    <w:rsid w:val="00AF10A6"/>
    <w:rsid w:val="00AF1E58"/>
    <w:rsid w:val="00AF2631"/>
    <w:rsid w:val="00AF29B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418"/>
    <w:rsid w:val="00AF723A"/>
    <w:rsid w:val="00AF73E1"/>
    <w:rsid w:val="00AF79E4"/>
    <w:rsid w:val="00AF7C2B"/>
    <w:rsid w:val="00B00230"/>
    <w:rsid w:val="00B003CB"/>
    <w:rsid w:val="00B00B24"/>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7C1"/>
    <w:rsid w:val="00B05829"/>
    <w:rsid w:val="00B05D14"/>
    <w:rsid w:val="00B06473"/>
    <w:rsid w:val="00B06742"/>
    <w:rsid w:val="00B07052"/>
    <w:rsid w:val="00B0713C"/>
    <w:rsid w:val="00B07649"/>
    <w:rsid w:val="00B0766F"/>
    <w:rsid w:val="00B100EF"/>
    <w:rsid w:val="00B105E7"/>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3A02"/>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4F30"/>
    <w:rsid w:val="00B45461"/>
    <w:rsid w:val="00B46066"/>
    <w:rsid w:val="00B467E3"/>
    <w:rsid w:val="00B46E33"/>
    <w:rsid w:val="00B46E9B"/>
    <w:rsid w:val="00B471D7"/>
    <w:rsid w:val="00B47283"/>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48C"/>
    <w:rsid w:val="00B54BF6"/>
    <w:rsid w:val="00B54DB8"/>
    <w:rsid w:val="00B54FDF"/>
    <w:rsid w:val="00B552E4"/>
    <w:rsid w:val="00B55523"/>
    <w:rsid w:val="00B568F9"/>
    <w:rsid w:val="00B56A2C"/>
    <w:rsid w:val="00B56C9F"/>
    <w:rsid w:val="00B56FC3"/>
    <w:rsid w:val="00B5716F"/>
    <w:rsid w:val="00B5744C"/>
    <w:rsid w:val="00B5757A"/>
    <w:rsid w:val="00B5774A"/>
    <w:rsid w:val="00B607B9"/>
    <w:rsid w:val="00B6115C"/>
    <w:rsid w:val="00B6122C"/>
    <w:rsid w:val="00B6143B"/>
    <w:rsid w:val="00B6205F"/>
    <w:rsid w:val="00B623C1"/>
    <w:rsid w:val="00B62423"/>
    <w:rsid w:val="00B62BAF"/>
    <w:rsid w:val="00B62BB2"/>
    <w:rsid w:val="00B62F91"/>
    <w:rsid w:val="00B63C09"/>
    <w:rsid w:val="00B64481"/>
    <w:rsid w:val="00B657CB"/>
    <w:rsid w:val="00B65889"/>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1C7"/>
    <w:rsid w:val="00B76368"/>
    <w:rsid w:val="00B76431"/>
    <w:rsid w:val="00B766E1"/>
    <w:rsid w:val="00B768B6"/>
    <w:rsid w:val="00B768E0"/>
    <w:rsid w:val="00B76C72"/>
    <w:rsid w:val="00B76CFB"/>
    <w:rsid w:val="00B7756C"/>
    <w:rsid w:val="00B77630"/>
    <w:rsid w:val="00B7794E"/>
    <w:rsid w:val="00B77F42"/>
    <w:rsid w:val="00B80316"/>
    <w:rsid w:val="00B806E1"/>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991"/>
    <w:rsid w:val="00B97A16"/>
    <w:rsid w:val="00B97C30"/>
    <w:rsid w:val="00B97D98"/>
    <w:rsid w:val="00B97FA5"/>
    <w:rsid w:val="00BA012A"/>
    <w:rsid w:val="00BA03B8"/>
    <w:rsid w:val="00BA0623"/>
    <w:rsid w:val="00BA0B1A"/>
    <w:rsid w:val="00BA0B29"/>
    <w:rsid w:val="00BA1271"/>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B01DD"/>
    <w:rsid w:val="00BB0AE8"/>
    <w:rsid w:val="00BB1528"/>
    <w:rsid w:val="00BB1A17"/>
    <w:rsid w:val="00BB1AF7"/>
    <w:rsid w:val="00BB2672"/>
    <w:rsid w:val="00BB2DC5"/>
    <w:rsid w:val="00BB310B"/>
    <w:rsid w:val="00BB3AEF"/>
    <w:rsid w:val="00BB46B7"/>
    <w:rsid w:val="00BB4BB6"/>
    <w:rsid w:val="00BB500B"/>
    <w:rsid w:val="00BB5018"/>
    <w:rsid w:val="00BB5083"/>
    <w:rsid w:val="00BB50BF"/>
    <w:rsid w:val="00BB51EE"/>
    <w:rsid w:val="00BB57BC"/>
    <w:rsid w:val="00BB5A2B"/>
    <w:rsid w:val="00BB6039"/>
    <w:rsid w:val="00BB6A94"/>
    <w:rsid w:val="00BB70B6"/>
    <w:rsid w:val="00BB7A67"/>
    <w:rsid w:val="00BB7BA1"/>
    <w:rsid w:val="00BC0084"/>
    <w:rsid w:val="00BC00EC"/>
    <w:rsid w:val="00BC0564"/>
    <w:rsid w:val="00BC1C29"/>
    <w:rsid w:val="00BC2804"/>
    <w:rsid w:val="00BC2976"/>
    <w:rsid w:val="00BC29A0"/>
    <w:rsid w:val="00BC2D14"/>
    <w:rsid w:val="00BC2E14"/>
    <w:rsid w:val="00BC35F8"/>
    <w:rsid w:val="00BC3B4C"/>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E3"/>
    <w:rsid w:val="00BC6B2C"/>
    <w:rsid w:val="00BC6BA4"/>
    <w:rsid w:val="00BC6E9F"/>
    <w:rsid w:val="00BC722F"/>
    <w:rsid w:val="00BC72E2"/>
    <w:rsid w:val="00BC76BC"/>
    <w:rsid w:val="00BC78DD"/>
    <w:rsid w:val="00BC7E60"/>
    <w:rsid w:val="00BD0075"/>
    <w:rsid w:val="00BD0EB2"/>
    <w:rsid w:val="00BD12C2"/>
    <w:rsid w:val="00BD1EB8"/>
    <w:rsid w:val="00BD28B8"/>
    <w:rsid w:val="00BD290F"/>
    <w:rsid w:val="00BD29B0"/>
    <w:rsid w:val="00BD2A98"/>
    <w:rsid w:val="00BD2B51"/>
    <w:rsid w:val="00BD2E5A"/>
    <w:rsid w:val="00BD2F6D"/>
    <w:rsid w:val="00BD3B9C"/>
    <w:rsid w:val="00BD3BAD"/>
    <w:rsid w:val="00BD3DE1"/>
    <w:rsid w:val="00BD3EBF"/>
    <w:rsid w:val="00BD3F70"/>
    <w:rsid w:val="00BD447E"/>
    <w:rsid w:val="00BD4C2D"/>
    <w:rsid w:val="00BD4C3F"/>
    <w:rsid w:val="00BD4CFA"/>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382"/>
    <w:rsid w:val="00BE4481"/>
    <w:rsid w:val="00BE4DFB"/>
    <w:rsid w:val="00BE4F96"/>
    <w:rsid w:val="00BE513B"/>
    <w:rsid w:val="00BE5192"/>
    <w:rsid w:val="00BE528A"/>
    <w:rsid w:val="00BE5A41"/>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700"/>
    <w:rsid w:val="00BF6849"/>
    <w:rsid w:val="00BF6928"/>
    <w:rsid w:val="00BF6CE0"/>
    <w:rsid w:val="00BF77A8"/>
    <w:rsid w:val="00BF7A43"/>
    <w:rsid w:val="00C00708"/>
    <w:rsid w:val="00C0076C"/>
    <w:rsid w:val="00C0092A"/>
    <w:rsid w:val="00C00BE2"/>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9"/>
    <w:rsid w:val="00C074BC"/>
    <w:rsid w:val="00C074C4"/>
    <w:rsid w:val="00C07E1E"/>
    <w:rsid w:val="00C07EB4"/>
    <w:rsid w:val="00C07F1A"/>
    <w:rsid w:val="00C100ED"/>
    <w:rsid w:val="00C102DE"/>
    <w:rsid w:val="00C10309"/>
    <w:rsid w:val="00C1071E"/>
    <w:rsid w:val="00C10C5B"/>
    <w:rsid w:val="00C11669"/>
    <w:rsid w:val="00C11B4F"/>
    <w:rsid w:val="00C1241F"/>
    <w:rsid w:val="00C12A9B"/>
    <w:rsid w:val="00C12F08"/>
    <w:rsid w:val="00C138FA"/>
    <w:rsid w:val="00C13E88"/>
    <w:rsid w:val="00C14518"/>
    <w:rsid w:val="00C14722"/>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1138"/>
    <w:rsid w:val="00C211B4"/>
    <w:rsid w:val="00C2179B"/>
    <w:rsid w:val="00C2259C"/>
    <w:rsid w:val="00C229DE"/>
    <w:rsid w:val="00C22A17"/>
    <w:rsid w:val="00C23981"/>
    <w:rsid w:val="00C23D28"/>
    <w:rsid w:val="00C24427"/>
    <w:rsid w:val="00C2482F"/>
    <w:rsid w:val="00C24B24"/>
    <w:rsid w:val="00C25B30"/>
    <w:rsid w:val="00C25BAB"/>
    <w:rsid w:val="00C25F88"/>
    <w:rsid w:val="00C266EC"/>
    <w:rsid w:val="00C2678B"/>
    <w:rsid w:val="00C2681A"/>
    <w:rsid w:val="00C26A02"/>
    <w:rsid w:val="00C26F27"/>
    <w:rsid w:val="00C27802"/>
    <w:rsid w:val="00C279EC"/>
    <w:rsid w:val="00C306D2"/>
    <w:rsid w:val="00C30759"/>
    <w:rsid w:val="00C30910"/>
    <w:rsid w:val="00C30983"/>
    <w:rsid w:val="00C309A1"/>
    <w:rsid w:val="00C30CE1"/>
    <w:rsid w:val="00C31233"/>
    <w:rsid w:val="00C312E7"/>
    <w:rsid w:val="00C31AF6"/>
    <w:rsid w:val="00C321C2"/>
    <w:rsid w:val="00C324F9"/>
    <w:rsid w:val="00C32C40"/>
    <w:rsid w:val="00C33806"/>
    <w:rsid w:val="00C33B54"/>
    <w:rsid w:val="00C33FFC"/>
    <w:rsid w:val="00C34050"/>
    <w:rsid w:val="00C341A5"/>
    <w:rsid w:val="00C3421A"/>
    <w:rsid w:val="00C346F0"/>
    <w:rsid w:val="00C349F7"/>
    <w:rsid w:val="00C354FA"/>
    <w:rsid w:val="00C3596F"/>
    <w:rsid w:val="00C35C41"/>
    <w:rsid w:val="00C35CC9"/>
    <w:rsid w:val="00C367D9"/>
    <w:rsid w:val="00C36CC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4D"/>
    <w:rsid w:val="00C45EF7"/>
    <w:rsid w:val="00C4607A"/>
    <w:rsid w:val="00C46B66"/>
    <w:rsid w:val="00C46B8C"/>
    <w:rsid w:val="00C47107"/>
    <w:rsid w:val="00C471E4"/>
    <w:rsid w:val="00C47507"/>
    <w:rsid w:val="00C479AB"/>
    <w:rsid w:val="00C47AD2"/>
    <w:rsid w:val="00C47B66"/>
    <w:rsid w:val="00C5059A"/>
    <w:rsid w:val="00C505B1"/>
    <w:rsid w:val="00C507D6"/>
    <w:rsid w:val="00C5186E"/>
    <w:rsid w:val="00C518AE"/>
    <w:rsid w:val="00C51D18"/>
    <w:rsid w:val="00C52051"/>
    <w:rsid w:val="00C52052"/>
    <w:rsid w:val="00C52492"/>
    <w:rsid w:val="00C525EE"/>
    <w:rsid w:val="00C52854"/>
    <w:rsid w:val="00C52965"/>
    <w:rsid w:val="00C52A87"/>
    <w:rsid w:val="00C52C34"/>
    <w:rsid w:val="00C532AF"/>
    <w:rsid w:val="00C53301"/>
    <w:rsid w:val="00C5376F"/>
    <w:rsid w:val="00C53888"/>
    <w:rsid w:val="00C53BE5"/>
    <w:rsid w:val="00C540BC"/>
    <w:rsid w:val="00C54717"/>
    <w:rsid w:val="00C5484B"/>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43"/>
    <w:rsid w:val="00C62E9A"/>
    <w:rsid w:val="00C63690"/>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6D4"/>
    <w:rsid w:val="00C679AA"/>
    <w:rsid w:val="00C67C73"/>
    <w:rsid w:val="00C70032"/>
    <w:rsid w:val="00C7024B"/>
    <w:rsid w:val="00C7051D"/>
    <w:rsid w:val="00C7097E"/>
    <w:rsid w:val="00C7146E"/>
    <w:rsid w:val="00C7157A"/>
    <w:rsid w:val="00C72D72"/>
    <w:rsid w:val="00C72D9B"/>
    <w:rsid w:val="00C7308D"/>
    <w:rsid w:val="00C731B9"/>
    <w:rsid w:val="00C733A6"/>
    <w:rsid w:val="00C73589"/>
    <w:rsid w:val="00C73723"/>
    <w:rsid w:val="00C7386B"/>
    <w:rsid w:val="00C73FEB"/>
    <w:rsid w:val="00C74770"/>
    <w:rsid w:val="00C748EA"/>
    <w:rsid w:val="00C74A48"/>
    <w:rsid w:val="00C74D6E"/>
    <w:rsid w:val="00C757A0"/>
    <w:rsid w:val="00C757D1"/>
    <w:rsid w:val="00C764B1"/>
    <w:rsid w:val="00C770CB"/>
    <w:rsid w:val="00C770E8"/>
    <w:rsid w:val="00C77377"/>
    <w:rsid w:val="00C77757"/>
    <w:rsid w:val="00C7790B"/>
    <w:rsid w:val="00C77E25"/>
    <w:rsid w:val="00C8029D"/>
    <w:rsid w:val="00C802B2"/>
    <w:rsid w:val="00C80600"/>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614D"/>
    <w:rsid w:val="00C86293"/>
    <w:rsid w:val="00C86E96"/>
    <w:rsid w:val="00C873A1"/>
    <w:rsid w:val="00C87608"/>
    <w:rsid w:val="00C9049B"/>
    <w:rsid w:val="00C904C6"/>
    <w:rsid w:val="00C908AC"/>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6254"/>
    <w:rsid w:val="00C96AEE"/>
    <w:rsid w:val="00C96D26"/>
    <w:rsid w:val="00C96D75"/>
    <w:rsid w:val="00C96DA6"/>
    <w:rsid w:val="00C97256"/>
    <w:rsid w:val="00C97377"/>
    <w:rsid w:val="00C974D4"/>
    <w:rsid w:val="00C976F6"/>
    <w:rsid w:val="00C979C7"/>
    <w:rsid w:val="00C97A06"/>
    <w:rsid w:val="00C97DE9"/>
    <w:rsid w:val="00CA00AE"/>
    <w:rsid w:val="00CA01EF"/>
    <w:rsid w:val="00CA05F9"/>
    <w:rsid w:val="00CA0AD3"/>
    <w:rsid w:val="00CA0DD6"/>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5E8"/>
    <w:rsid w:val="00CC291A"/>
    <w:rsid w:val="00CC2DD4"/>
    <w:rsid w:val="00CC2E24"/>
    <w:rsid w:val="00CC2EE7"/>
    <w:rsid w:val="00CC43A2"/>
    <w:rsid w:val="00CC4581"/>
    <w:rsid w:val="00CC49FD"/>
    <w:rsid w:val="00CC4B1B"/>
    <w:rsid w:val="00CC4DC8"/>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223"/>
    <w:rsid w:val="00CD1599"/>
    <w:rsid w:val="00CD1C29"/>
    <w:rsid w:val="00CD21AA"/>
    <w:rsid w:val="00CD2596"/>
    <w:rsid w:val="00CD280D"/>
    <w:rsid w:val="00CD28BB"/>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343"/>
    <w:rsid w:val="00CD771E"/>
    <w:rsid w:val="00CD7E6A"/>
    <w:rsid w:val="00CE014E"/>
    <w:rsid w:val="00CE015D"/>
    <w:rsid w:val="00CE0335"/>
    <w:rsid w:val="00CE09AF"/>
    <w:rsid w:val="00CE0C31"/>
    <w:rsid w:val="00CE1A4A"/>
    <w:rsid w:val="00CE1D35"/>
    <w:rsid w:val="00CE33A9"/>
    <w:rsid w:val="00CE4383"/>
    <w:rsid w:val="00CE498C"/>
    <w:rsid w:val="00CE4A96"/>
    <w:rsid w:val="00CE5041"/>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8A8"/>
    <w:rsid w:val="00CE7FDC"/>
    <w:rsid w:val="00CF0095"/>
    <w:rsid w:val="00CF0D36"/>
    <w:rsid w:val="00CF1044"/>
    <w:rsid w:val="00CF123B"/>
    <w:rsid w:val="00CF14CA"/>
    <w:rsid w:val="00CF19A1"/>
    <w:rsid w:val="00CF1B4A"/>
    <w:rsid w:val="00CF1D61"/>
    <w:rsid w:val="00CF21A3"/>
    <w:rsid w:val="00CF267C"/>
    <w:rsid w:val="00CF2759"/>
    <w:rsid w:val="00CF287B"/>
    <w:rsid w:val="00CF2A9E"/>
    <w:rsid w:val="00CF3069"/>
    <w:rsid w:val="00CF339A"/>
    <w:rsid w:val="00CF3648"/>
    <w:rsid w:val="00CF3997"/>
    <w:rsid w:val="00CF3CE2"/>
    <w:rsid w:val="00CF3EFE"/>
    <w:rsid w:val="00CF3F59"/>
    <w:rsid w:val="00CF4DC5"/>
    <w:rsid w:val="00CF4FB3"/>
    <w:rsid w:val="00CF57B8"/>
    <w:rsid w:val="00CF5E14"/>
    <w:rsid w:val="00CF5F0D"/>
    <w:rsid w:val="00CF6DFC"/>
    <w:rsid w:val="00CF6EDF"/>
    <w:rsid w:val="00CF6F03"/>
    <w:rsid w:val="00CF7044"/>
    <w:rsid w:val="00CF71BE"/>
    <w:rsid w:val="00CF769B"/>
    <w:rsid w:val="00CF7D7C"/>
    <w:rsid w:val="00D009D7"/>
    <w:rsid w:val="00D00F1A"/>
    <w:rsid w:val="00D012FA"/>
    <w:rsid w:val="00D01CA6"/>
    <w:rsid w:val="00D0212B"/>
    <w:rsid w:val="00D0233C"/>
    <w:rsid w:val="00D02493"/>
    <w:rsid w:val="00D024B0"/>
    <w:rsid w:val="00D0284A"/>
    <w:rsid w:val="00D030A5"/>
    <w:rsid w:val="00D030CE"/>
    <w:rsid w:val="00D033B7"/>
    <w:rsid w:val="00D03AEE"/>
    <w:rsid w:val="00D03C4B"/>
    <w:rsid w:val="00D03E0E"/>
    <w:rsid w:val="00D040AA"/>
    <w:rsid w:val="00D04514"/>
    <w:rsid w:val="00D04A27"/>
    <w:rsid w:val="00D04FF5"/>
    <w:rsid w:val="00D0501D"/>
    <w:rsid w:val="00D052D0"/>
    <w:rsid w:val="00D0564D"/>
    <w:rsid w:val="00D066B4"/>
    <w:rsid w:val="00D0677C"/>
    <w:rsid w:val="00D06B2A"/>
    <w:rsid w:val="00D074B7"/>
    <w:rsid w:val="00D074CA"/>
    <w:rsid w:val="00D075E7"/>
    <w:rsid w:val="00D07BDE"/>
    <w:rsid w:val="00D07C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10B"/>
    <w:rsid w:val="00D15146"/>
    <w:rsid w:val="00D154E9"/>
    <w:rsid w:val="00D155D9"/>
    <w:rsid w:val="00D15E52"/>
    <w:rsid w:val="00D16912"/>
    <w:rsid w:val="00D16BC9"/>
    <w:rsid w:val="00D16CA5"/>
    <w:rsid w:val="00D16CAC"/>
    <w:rsid w:val="00D16F03"/>
    <w:rsid w:val="00D17390"/>
    <w:rsid w:val="00D176C9"/>
    <w:rsid w:val="00D1797C"/>
    <w:rsid w:val="00D179E3"/>
    <w:rsid w:val="00D17C2D"/>
    <w:rsid w:val="00D17C95"/>
    <w:rsid w:val="00D20069"/>
    <w:rsid w:val="00D20230"/>
    <w:rsid w:val="00D20BF9"/>
    <w:rsid w:val="00D20CA2"/>
    <w:rsid w:val="00D213B9"/>
    <w:rsid w:val="00D216DA"/>
    <w:rsid w:val="00D218D2"/>
    <w:rsid w:val="00D22D2E"/>
    <w:rsid w:val="00D22DE5"/>
    <w:rsid w:val="00D23105"/>
    <w:rsid w:val="00D232B8"/>
    <w:rsid w:val="00D235AD"/>
    <w:rsid w:val="00D23790"/>
    <w:rsid w:val="00D23997"/>
    <w:rsid w:val="00D2405D"/>
    <w:rsid w:val="00D242B5"/>
    <w:rsid w:val="00D244A1"/>
    <w:rsid w:val="00D24612"/>
    <w:rsid w:val="00D24C87"/>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CEA"/>
    <w:rsid w:val="00D34FD8"/>
    <w:rsid w:val="00D356D4"/>
    <w:rsid w:val="00D35919"/>
    <w:rsid w:val="00D35FA9"/>
    <w:rsid w:val="00D379E0"/>
    <w:rsid w:val="00D37D6C"/>
    <w:rsid w:val="00D4030B"/>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E9C"/>
    <w:rsid w:val="00D42FD4"/>
    <w:rsid w:val="00D43197"/>
    <w:rsid w:val="00D4330E"/>
    <w:rsid w:val="00D43CC2"/>
    <w:rsid w:val="00D44452"/>
    <w:rsid w:val="00D44BB2"/>
    <w:rsid w:val="00D44F4C"/>
    <w:rsid w:val="00D45726"/>
    <w:rsid w:val="00D460ED"/>
    <w:rsid w:val="00D467B9"/>
    <w:rsid w:val="00D46F79"/>
    <w:rsid w:val="00D47834"/>
    <w:rsid w:val="00D47994"/>
    <w:rsid w:val="00D504F3"/>
    <w:rsid w:val="00D50852"/>
    <w:rsid w:val="00D50A99"/>
    <w:rsid w:val="00D50C2E"/>
    <w:rsid w:val="00D516B6"/>
    <w:rsid w:val="00D517CC"/>
    <w:rsid w:val="00D51B57"/>
    <w:rsid w:val="00D52124"/>
    <w:rsid w:val="00D52B1B"/>
    <w:rsid w:val="00D52BE0"/>
    <w:rsid w:val="00D52D93"/>
    <w:rsid w:val="00D53761"/>
    <w:rsid w:val="00D53E71"/>
    <w:rsid w:val="00D53F6E"/>
    <w:rsid w:val="00D5404B"/>
    <w:rsid w:val="00D5459C"/>
    <w:rsid w:val="00D54A4A"/>
    <w:rsid w:val="00D55228"/>
    <w:rsid w:val="00D55A68"/>
    <w:rsid w:val="00D55BA1"/>
    <w:rsid w:val="00D56290"/>
    <w:rsid w:val="00D56474"/>
    <w:rsid w:val="00D56579"/>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CBB"/>
    <w:rsid w:val="00D67074"/>
    <w:rsid w:val="00D67384"/>
    <w:rsid w:val="00D673B5"/>
    <w:rsid w:val="00D673FA"/>
    <w:rsid w:val="00D67E90"/>
    <w:rsid w:val="00D70123"/>
    <w:rsid w:val="00D70294"/>
    <w:rsid w:val="00D7066A"/>
    <w:rsid w:val="00D713C4"/>
    <w:rsid w:val="00D71411"/>
    <w:rsid w:val="00D71767"/>
    <w:rsid w:val="00D71B53"/>
    <w:rsid w:val="00D71C74"/>
    <w:rsid w:val="00D722C5"/>
    <w:rsid w:val="00D724D9"/>
    <w:rsid w:val="00D72C99"/>
    <w:rsid w:val="00D730B4"/>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5A55"/>
    <w:rsid w:val="00D75C3B"/>
    <w:rsid w:val="00D760B7"/>
    <w:rsid w:val="00D763AF"/>
    <w:rsid w:val="00D7650F"/>
    <w:rsid w:val="00D76677"/>
    <w:rsid w:val="00D766B3"/>
    <w:rsid w:val="00D76851"/>
    <w:rsid w:val="00D76B14"/>
    <w:rsid w:val="00D76E41"/>
    <w:rsid w:val="00D775AF"/>
    <w:rsid w:val="00D775C1"/>
    <w:rsid w:val="00D77DC5"/>
    <w:rsid w:val="00D77E20"/>
    <w:rsid w:val="00D806A2"/>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C2A"/>
    <w:rsid w:val="00D84EEC"/>
    <w:rsid w:val="00D851BB"/>
    <w:rsid w:val="00D854B4"/>
    <w:rsid w:val="00D85F93"/>
    <w:rsid w:val="00D86072"/>
    <w:rsid w:val="00D860D3"/>
    <w:rsid w:val="00D86A43"/>
    <w:rsid w:val="00D86DF6"/>
    <w:rsid w:val="00D87733"/>
    <w:rsid w:val="00D877D0"/>
    <w:rsid w:val="00D87B71"/>
    <w:rsid w:val="00D87CFB"/>
    <w:rsid w:val="00D9010A"/>
    <w:rsid w:val="00D9020F"/>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23E3"/>
    <w:rsid w:val="00DA2AEA"/>
    <w:rsid w:val="00DA2CF7"/>
    <w:rsid w:val="00DA30D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1F7D"/>
    <w:rsid w:val="00DB2569"/>
    <w:rsid w:val="00DB355A"/>
    <w:rsid w:val="00DB3622"/>
    <w:rsid w:val="00DB372D"/>
    <w:rsid w:val="00DB3E12"/>
    <w:rsid w:val="00DB4261"/>
    <w:rsid w:val="00DB4502"/>
    <w:rsid w:val="00DB46DD"/>
    <w:rsid w:val="00DB4B16"/>
    <w:rsid w:val="00DB4C71"/>
    <w:rsid w:val="00DB4DB4"/>
    <w:rsid w:val="00DB5027"/>
    <w:rsid w:val="00DB57AB"/>
    <w:rsid w:val="00DB5F0E"/>
    <w:rsid w:val="00DB6121"/>
    <w:rsid w:val="00DB64DA"/>
    <w:rsid w:val="00DB6E15"/>
    <w:rsid w:val="00DB6F03"/>
    <w:rsid w:val="00DB6F5D"/>
    <w:rsid w:val="00DB7A42"/>
    <w:rsid w:val="00DB7E4E"/>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43D1"/>
    <w:rsid w:val="00DC4AD2"/>
    <w:rsid w:val="00DC4EE7"/>
    <w:rsid w:val="00DC50E2"/>
    <w:rsid w:val="00DC57B8"/>
    <w:rsid w:val="00DC5D71"/>
    <w:rsid w:val="00DC62B3"/>
    <w:rsid w:val="00DC62CD"/>
    <w:rsid w:val="00DC6506"/>
    <w:rsid w:val="00DC6E62"/>
    <w:rsid w:val="00DC791A"/>
    <w:rsid w:val="00DC7BC8"/>
    <w:rsid w:val="00DC7EC1"/>
    <w:rsid w:val="00DD03F5"/>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7C4"/>
    <w:rsid w:val="00DF1A51"/>
    <w:rsid w:val="00DF2051"/>
    <w:rsid w:val="00DF29DD"/>
    <w:rsid w:val="00DF29F2"/>
    <w:rsid w:val="00DF2D2A"/>
    <w:rsid w:val="00DF305C"/>
    <w:rsid w:val="00DF34FB"/>
    <w:rsid w:val="00DF3704"/>
    <w:rsid w:val="00DF3723"/>
    <w:rsid w:val="00DF38CA"/>
    <w:rsid w:val="00DF3A38"/>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438"/>
    <w:rsid w:val="00E00CE5"/>
    <w:rsid w:val="00E0107B"/>
    <w:rsid w:val="00E0136B"/>
    <w:rsid w:val="00E020D9"/>
    <w:rsid w:val="00E028F6"/>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87A"/>
    <w:rsid w:val="00E1291D"/>
    <w:rsid w:val="00E133A0"/>
    <w:rsid w:val="00E134C7"/>
    <w:rsid w:val="00E13DAD"/>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6982"/>
    <w:rsid w:val="00E16FFE"/>
    <w:rsid w:val="00E1737A"/>
    <w:rsid w:val="00E175D0"/>
    <w:rsid w:val="00E17DDA"/>
    <w:rsid w:val="00E211B1"/>
    <w:rsid w:val="00E21622"/>
    <w:rsid w:val="00E21F40"/>
    <w:rsid w:val="00E22661"/>
    <w:rsid w:val="00E2273E"/>
    <w:rsid w:val="00E23463"/>
    <w:rsid w:val="00E241AB"/>
    <w:rsid w:val="00E24584"/>
    <w:rsid w:val="00E24864"/>
    <w:rsid w:val="00E250DD"/>
    <w:rsid w:val="00E258E2"/>
    <w:rsid w:val="00E2591C"/>
    <w:rsid w:val="00E25B66"/>
    <w:rsid w:val="00E2634B"/>
    <w:rsid w:val="00E2635C"/>
    <w:rsid w:val="00E26827"/>
    <w:rsid w:val="00E26C2F"/>
    <w:rsid w:val="00E26C45"/>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48E"/>
    <w:rsid w:val="00E34618"/>
    <w:rsid w:val="00E36E21"/>
    <w:rsid w:val="00E36F49"/>
    <w:rsid w:val="00E3791F"/>
    <w:rsid w:val="00E37989"/>
    <w:rsid w:val="00E37AAE"/>
    <w:rsid w:val="00E37AC6"/>
    <w:rsid w:val="00E40322"/>
    <w:rsid w:val="00E4064F"/>
    <w:rsid w:val="00E40AC9"/>
    <w:rsid w:val="00E415D8"/>
    <w:rsid w:val="00E41A7E"/>
    <w:rsid w:val="00E41D87"/>
    <w:rsid w:val="00E41ED3"/>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3D8D"/>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32C"/>
    <w:rsid w:val="00E60484"/>
    <w:rsid w:val="00E605B5"/>
    <w:rsid w:val="00E60E88"/>
    <w:rsid w:val="00E60EEA"/>
    <w:rsid w:val="00E610B0"/>
    <w:rsid w:val="00E6121A"/>
    <w:rsid w:val="00E61856"/>
    <w:rsid w:val="00E61A55"/>
    <w:rsid w:val="00E621C2"/>
    <w:rsid w:val="00E62CAA"/>
    <w:rsid w:val="00E63194"/>
    <w:rsid w:val="00E634C9"/>
    <w:rsid w:val="00E63E0A"/>
    <w:rsid w:val="00E63F4D"/>
    <w:rsid w:val="00E64086"/>
    <w:rsid w:val="00E64393"/>
    <w:rsid w:val="00E649E2"/>
    <w:rsid w:val="00E650B0"/>
    <w:rsid w:val="00E659B9"/>
    <w:rsid w:val="00E65C22"/>
    <w:rsid w:val="00E65C39"/>
    <w:rsid w:val="00E65D0A"/>
    <w:rsid w:val="00E660D2"/>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3D3"/>
    <w:rsid w:val="00E7283D"/>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0F8"/>
    <w:rsid w:val="00E802E5"/>
    <w:rsid w:val="00E803DF"/>
    <w:rsid w:val="00E80750"/>
    <w:rsid w:val="00E80D12"/>
    <w:rsid w:val="00E80D3F"/>
    <w:rsid w:val="00E81258"/>
    <w:rsid w:val="00E815D8"/>
    <w:rsid w:val="00E816D1"/>
    <w:rsid w:val="00E81850"/>
    <w:rsid w:val="00E81979"/>
    <w:rsid w:val="00E81EE3"/>
    <w:rsid w:val="00E820CE"/>
    <w:rsid w:val="00E8223F"/>
    <w:rsid w:val="00E82698"/>
    <w:rsid w:val="00E83030"/>
    <w:rsid w:val="00E8346E"/>
    <w:rsid w:val="00E83808"/>
    <w:rsid w:val="00E83B5C"/>
    <w:rsid w:val="00E84681"/>
    <w:rsid w:val="00E84AEC"/>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6E6"/>
    <w:rsid w:val="00EB07F4"/>
    <w:rsid w:val="00EB0922"/>
    <w:rsid w:val="00EB0AEB"/>
    <w:rsid w:val="00EB1273"/>
    <w:rsid w:val="00EB12BD"/>
    <w:rsid w:val="00EB143C"/>
    <w:rsid w:val="00EB1CAA"/>
    <w:rsid w:val="00EB1EE7"/>
    <w:rsid w:val="00EB223D"/>
    <w:rsid w:val="00EB260F"/>
    <w:rsid w:val="00EB26E9"/>
    <w:rsid w:val="00EB29B7"/>
    <w:rsid w:val="00EB3207"/>
    <w:rsid w:val="00EB3304"/>
    <w:rsid w:val="00EB3D8A"/>
    <w:rsid w:val="00EB41FB"/>
    <w:rsid w:val="00EB4680"/>
    <w:rsid w:val="00EB4720"/>
    <w:rsid w:val="00EB47D5"/>
    <w:rsid w:val="00EB4FCE"/>
    <w:rsid w:val="00EB54E9"/>
    <w:rsid w:val="00EB5DFF"/>
    <w:rsid w:val="00EB65AC"/>
    <w:rsid w:val="00EB664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2E42"/>
    <w:rsid w:val="00ED3053"/>
    <w:rsid w:val="00ED3161"/>
    <w:rsid w:val="00ED3567"/>
    <w:rsid w:val="00ED3577"/>
    <w:rsid w:val="00ED3B67"/>
    <w:rsid w:val="00ED407D"/>
    <w:rsid w:val="00ED43C1"/>
    <w:rsid w:val="00ED5242"/>
    <w:rsid w:val="00ED540D"/>
    <w:rsid w:val="00ED5FD9"/>
    <w:rsid w:val="00ED64C9"/>
    <w:rsid w:val="00ED6E6F"/>
    <w:rsid w:val="00ED6E8A"/>
    <w:rsid w:val="00ED7BE3"/>
    <w:rsid w:val="00ED7EC4"/>
    <w:rsid w:val="00EE01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8BD"/>
    <w:rsid w:val="00EF5AA3"/>
    <w:rsid w:val="00EF5AE8"/>
    <w:rsid w:val="00EF5CF2"/>
    <w:rsid w:val="00EF6165"/>
    <w:rsid w:val="00EF65BF"/>
    <w:rsid w:val="00EF6B0A"/>
    <w:rsid w:val="00EF714B"/>
    <w:rsid w:val="00F00245"/>
    <w:rsid w:val="00F007DC"/>
    <w:rsid w:val="00F00DDE"/>
    <w:rsid w:val="00F01035"/>
    <w:rsid w:val="00F0110F"/>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103B3"/>
    <w:rsid w:val="00F10686"/>
    <w:rsid w:val="00F10DD5"/>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69B"/>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41140"/>
    <w:rsid w:val="00F41531"/>
    <w:rsid w:val="00F41754"/>
    <w:rsid w:val="00F418BD"/>
    <w:rsid w:val="00F4220C"/>
    <w:rsid w:val="00F424C5"/>
    <w:rsid w:val="00F42B52"/>
    <w:rsid w:val="00F42D7A"/>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0F97"/>
    <w:rsid w:val="00F51289"/>
    <w:rsid w:val="00F51822"/>
    <w:rsid w:val="00F5190C"/>
    <w:rsid w:val="00F51A9B"/>
    <w:rsid w:val="00F51B6F"/>
    <w:rsid w:val="00F51CD5"/>
    <w:rsid w:val="00F52417"/>
    <w:rsid w:val="00F52481"/>
    <w:rsid w:val="00F52490"/>
    <w:rsid w:val="00F524A9"/>
    <w:rsid w:val="00F52CCD"/>
    <w:rsid w:val="00F52DDB"/>
    <w:rsid w:val="00F534C0"/>
    <w:rsid w:val="00F53C0F"/>
    <w:rsid w:val="00F53F9A"/>
    <w:rsid w:val="00F541C1"/>
    <w:rsid w:val="00F54622"/>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4B9"/>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10C9"/>
    <w:rsid w:val="00F72EEE"/>
    <w:rsid w:val="00F73096"/>
    <w:rsid w:val="00F73235"/>
    <w:rsid w:val="00F73392"/>
    <w:rsid w:val="00F73A47"/>
    <w:rsid w:val="00F73B6F"/>
    <w:rsid w:val="00F73C42"/>
    <w:rsid w:val="00F740BF"/>
    <w:rsid w:val="00F745B5"/>
    <w:rsid w:val="00F74D3A"/>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4C7"/>
    <w:rsid w:val="00F82070"/>
    <w:rsid w:val="00F82603"/>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3F05"/>
    <w:rsid w:val="00F94411"/>
    <w:rsid w:val="00F94A3B"/>
    <w:rsid w:val="00F952BF"/>
    <w:rsid w:val="00F955AF"/>
    <w:rsid w:val="00F95CD4"/>
    <w:rsid w:val="00F961DC"/>
    <w:rsid w:val="00F9638E"/>
    <w:rsid w:val="00F964EC"/>
    <w:rsid w:val="00F9677D"/>
    <w:rsid w:val="00F96796"/>
    <w:rsid w:val="00F96844"/>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30F"/>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890"/>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C9D"/>
    <w:rsid w:val="00FC60AF"/>
    <w:rsid w:val="00FC62A3"/>
    <w:rsid w:val="00FC63BD"/>
    <w:rsid w:val="00FC6A49"/>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3336"/>
    <w:rsid w:val="00FD36AC"/>
    <w:rsid w:val="00FD3819"/>
    <w:rsid w:val="00FD3820"/>
    <w:rsid w:val="00FD4AB7"/>
    <w:rsid w:val="00FD4B7B"/>
    <w:rsid w:val="00FD4E81"/>
    <w:rsid w:val="00FD4EA2"/>
    <w:rsid w:val="00FD508E"/>
    <w:rsid w:val="00FD50F1"/>
    <w:rsid w:val="00FD51BB"/>
    <w:rsid w:val="00FD581F"/>
    <w:rsid w:val="00FD5ADF"/>
    <w:rsid w:val="00FD62C5"/>
    <w:rsid w:val="00FD6A28"/>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C44"/>
    <w:rsid w:val="00FE2F8C"/>
    <w:rsid w:val="00FE3604"/>
    <w:rsid w:val="00FE3EA2"/>
    <w:rsid w:val="00FE406B"/>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2556</Words>
  <Characters>14570</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5</cp:revision>
  <dcterms:created xsi:type="dcterms:W3CDTF">2022-11-07T05:56:00Z</dcterms:created>
  <dcterms:modified xsi:type="dcterms:W3CDTF">2022-11-07T08:05:00Z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